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454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Theme="minorEastAsia" w:hAnsiTheme="minorEastAsia" w:eastAsiaTheme="minorEastAsia" w:cstheme="minorEastAsia"/>
        </w:rPr>
      </w:pPr>
      <w:bookmarkStart w:id="0" w:name="_GoBack"/>
      <w:r>
        <w:rPr>
          <w:rFonts w:hint="eastAsia" w:asciiTheme="minorEastAsia" w:hAnsiTheme="minorEastAsia" w:eastAsiaTheme="minorEastAsia" w:cstheme="minorEastAsia"/>
        </w:rPr>
        <w:t>河南省失业保险金有调整申领攻略</w:t>
      </w:r>
    </w:p>
    <w:bookmarkEnd w:id="0"/>
    <w:p w14:paraId="500B8F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p>
    <w:p w14:paraId="15216A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一、</w:t>
      </w:r>
      <w:r>
        <w:rPr>
          <w:rFonts w:hint="eastAsia" w:asciiTheme="minorEastAsia" w:hAnsiTheme="minorEastAsia" w:eastAsiaTheme="minorEastAsia" w:cstheme="minorEastAsia"/>
        </w:rPr>
        <w:t>河南省失业保险金领取条件</w:t>
      </w:r>
    </w:p>
    <w:p w14:paraId="60FC95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失业人员符合下列条件的，可以领取失业保险金：</w:t>
      </w:r>
    </w:p>
    <w:p w14:paraId="4FDF8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失业前用人单位和本人已经缴纳失业保险费满一年；</w:t>
      </w:r>
    </w:p>
    <w:p w14:paraId="486D95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非因本人意愿中断就业；</w:t>
      </w:r>
    </w:p>
    <w:p w14:paraId="4BC72B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包括下列情形：</w:t>
      </w:r>
    </w:p>
    <w:p w14:paraId="10084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劳动合同期满或用人单位主体资格消亡终止劳动合同；</w:t>
      </w:r>
    </w:p>
    <w:p w14:paraId="0287A7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用人单位因生产经营发生严重困难、客观条件发生重大变化等原因解除劳动合同；</w:t>
      </w:r>
    </w:p>
    <w:p w14:paraId="7B0169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用人单位因劳动者违纪、违反规章制度等原因，或虽无过错但不能胜任工作而解除劳动合同；</w:t>
      </w:r>
    </w:p>
    <w:p w14:paraId="78CE4D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协商一致解除劳动合同；</w:t>
      </w:r>
    </w:p>
    <w:p w14:paraId="31D997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因用人单位欠薪欠保等违法行为导致劳动者主动解除劳动合同；</w:t>
      </w:r>
    </w:p>
    <w:p w14:paraId="107984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法律、法规、规章规定的其他情形。</w:t>
      </w:r>
    </w:p>
    <w:p w14:paraId="0E731B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已经进行失业登记，并有求职要求。</w:t>
      </w:r>
    </w:p>
    <w:p w14:paraId="37DA09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注：失业人员申领失业保险金，即可同步进行失业登记，无需另行办理。</w:t>
      </w:r>
    </w:p>
    <w:p w14:paraId="409333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二、</w:t>
      </w:r>
      <w:r>
        <w:rPr>
          <w:rFonts w:hint="eastAsia" w:asciiTheme="minorEastAsia" w:hAnsiTheme="minorEastAsia" w:eastAsiaTheme="minorEastAsia" w:cstheme="minorEastAsia"/>
        </w:rPr>
        <w:t>河南省失业保险金领取标准</w:t>
      </w:r>
    </w:p>
    <w:p w14:paraId="097359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失业保险金标准按照全省一类行政区域最低工资标准的百分之九十确定，省人民政府根据国家规定可以适当调整失业保险金标准。</w:t>
      </w:r>
    </w:p>
    <w:p w14:paraId="1313A8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失业保险金标准不得低于所在地城市居民最低生活保障标准，不得高于所在地最低工资标准。</w:t>
      </w:r>
    </w:p>
    <w:p w14:paraId="44C424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失业保险金具体标准：</w:t>
      </w:r>
    </w:p>
    <w:p w14:paraId="095A65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三、</w:t>
      </w:r>
      <w:r>
        <w:rPr>
          <w:rFonts w:hint="eastAsia" w:asciiTheme="minorEastAsia" w:hAnsiTheme="minorEastAsia" w:eastAsiaTheme="minorEastAsia" w:cstheme="minorEastAsia"/>
        </w:rPr>
        <w:t>河南省失业保险金领取期限</w:t>
      </w:r>
    </w:p>
    <w:p w14:paraId="17D018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领取失业保险金的期限，根据失业前失业保险累计缴费时间，按规定核定： </w:t>
      </w:r>
    </w:p>
    <w:p w14:paraId="64F9AC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累计缴费满一年不足五年的，每满1年领取3个月的失业保险金，领取期限最长为12个月。</w:t>
      </w:r>
    </w:p>
    <w:p w14:paraId="63DD8A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累计缴费满五年不足十年的，每满1年增领2个月的失业保险金，领取期限最长为18个月。</w:t>
      </w:r>
    </w:p>
    <w:p w14:paraId="68FBCB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累计缴费十年以上的，每满1年增领1个月的失业保险金，领取期限最长为24个月。</w:t>
      </w:r>
    </w:p>
    <w:p w14:paraId="1292BD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失业保险金具体期限：</w:t>
      </w:r>
    </w:p>
    <w:p w14:paraId="7C0F79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p w14:paraId="68CAAA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重新就业后，再次失业的，缴费时间重新计算，领取失业保险金的期限与前次失业应当领取而尚未领取的失业保险金的期限合并计算，最长不超过二十四个月。</w:t>
      </w:r>
    </w:p>
    <w:p w14:paraId="7F5810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按照规定实行失业保险个人缴费制度之前的职工个人连续工龄（扣除已享受失业保险待遇的工龄），视同个人缴费时间，计发失业保险金时与实行个人缴费制度之后的实际缴费时间合并计算。</w:t>
      </w:r>
    </w:p>
    <w:p w14:paraId="71CD1A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四、</w:t>
      </w:r>
      <w:r>
        <w:rPr>
          <w:rFonts w:hint="eastAsia" w:asciiTheme="minorEastAsia" w:hAnsiTheme="minorEastAsia" w:eastAsiaTheme="minorEastAsia" w:cstheme="minorEastAsia"/>
        </w:rPr>
        <w:t>河南省失业保险金领取流程</w:t>
      </w:r>
    </w:p>
    <w:p w14:paraId="6F3636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失业人员可以凭个人身份证明或者社会保障卡，通过政府网站、移动终端、自助终端等服务渠道或者到社会保险经办机构现场申领失业保险金。</w:t>
      </w:r>
    </w:p>
    <w:p w14:paraId="192E16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线上申领流程：</w:t>
      </w:r>
    </w:p>
    <w:p w14:paraId="1CF50E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登录河南省政务服务平台、河南省社会保障网上服务平台、国家社会保险公共服务平台、河南社保和“掌上12333”App、微信或支付宝“电子社保卡”小程序等平台申领，在各个平台页面搜索栏输入“失业保险金申领”，根据提示信息，完成申领步骤。</w:t>
      </w:r>
    </w:p>
    <w:p w14:paraId="776F7E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p>
    <w:p w14:paraId="3AFA0D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63583"/>
    <w:rsid w:val="4BD10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780</Words>
  <Characters>789</Characters>
  <Lines>0</Lines>
  <Paragraphs>0</Paragraphs>
  <TotalTime>4</TotalTime>
  <ScaleCrop>false</ScaleCrop>
  <LinksUpToDate>false</LinksUpToDate>
  <CharactersWithSpaces>789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2025-11-11T07:06:00Z</dcterms:created>
  <dc:creator>Administrator</dc:creator>
  <cp:lastModifiedBy>刘浩龙</cp:lastModifiedBy>
  <dcterms:modified xsi:type="dcterms:W3CDTF">2025-11-11T07:28:43Z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B4AF1B382B0E4D2D8BD0A4112EDE10E7_13</vt:lpwstr>
  </property>
</Properties>
</file>