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7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both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left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政务事项名称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100" w:hangingChars="50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医疗机构放射性职业病危害建设项目竣工验收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100" w:hangingChars="50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医疗机构放射性职业病危害建设项目预评价报告审核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100" w:hangingChars="50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乡村医生执业（首次注册、再注册）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100" w:hangingChars="50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放射源诊疗技术和医用辐射机构许可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公共场所卫生许可</w:t>
            </w:r>
          </w:p>
          <w:p>
            <w:pPr>
              <w:bidi w:val="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100" w:hangingChars="50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饮用水供水单位卫生许可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100" w:hangingChars="50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护士执业注册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100" w:hangingChars="50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医师执业注册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医疗机构执业登记</w:t>
            </w:r>
          </w:p>
          <w:p>
            <w:pPr>
              <w:bidi w:val="0"/>
              <w:ind w:left="1100" w:hanging="1050" w:hangingChars="50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100" w:hangingChars="50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母婴保健服务人员资格认定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050" w:hangingChars="500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left="1100" w:hanging="1100" w:hangingChars="50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母婴保健技术服务机构执业许可</w:t>
            </w:r>
          </w:p>
        </w:tc>
      </w:tr>
    </w:tbl>
    <w:p>
      <w:pPr>
        <w:jc w:val="left"/>
        <w:rPr>
          <w:rFonts w:hint="eastAsia" w:ascii="新宋体" w:hAnsi="新宋体" w:eastAsia="新宋体" w:cs="新宋体"/>
          <w:b/>
          <w:bCs/>
          <w:sz w:val="22"/>
          <w:szCs w:val="28"/>
          <w:lang w:eastAsia="zh-CN"/>
        </w:rPr>
      </w:pPr>
    </w:p>
    <w:p>
      <w:pPr>
        <w:jc w:val="left"/>
        <w:rPr>
          <w:rFonts w:hint="eastAsia" w:ascii="新宋体" w:hAnsi="新宋体" w:eastAsia="新宋体" w:cs="新宋体"/>
          <w:b/>
          <w:bCs/>
          <w:sz w:val="22"/>
          <w:szCs w:val="28"/>
          <w:lang w:eastAsia="zh-CN"/>
        </w:rPr>
      </w:pPr>
    </w:p>
    <w:p>
      <w:pPr>
        <w:jc w:val="left"/>
        <w:rPr>
          <w:rFonts w:hint="eastAsia" w:ascii="新宋体" w:hAnsi="新宋体" w:eastAsia="新宋体" w:cs="新宋体"/>
          <w:b/>
          <w:bCs/>
          <w:sz w:val="22"/>
          <w:szCs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</w:p>
    <w:p>
      <w:pPr>
        <w:jc w:val="left"/>
        <w:rPr>
          <w:rFonts w:hint="eastAsia" w:ascii="新宋体" w:hAnsi="新宋体" w:eastAsia="新宋体" w:cs="新宋体"/>
          <w:b/>
          <w:bCs/>
          <w:color w:val="FF0000"/>
          <w:sz w:val="22"/>
          <w:szCs w:val="28"/>
          <w:highlight w:val="none"/>
        </w:rPr>
      </w:pPr>
      <w:r>
        <w:rPr>
          <w:rFonts w:hint="eastAsia" w:ascii="新宋体" w:hAnsi="新宋体" w:eastAsia="新宋体" w:cs="新宋体"/>
          <w:b/>
          <w:bCs/>
          <w:sz w:val="22"/>
          <w:szCs w:val="28"/>
          <w:lang w:eastAsia="zh-CN"/>
        </w:rPr>
        <w:t>事项名称：</w:t>
      </w:r>
      <w:r>
        <w:rPr>
          <w:rFonts w:hint="eastAsia" w:ascii="新宋体" w:hAnsi="新宋体" w:eastAsia="新宋体" w:cs="新宋体"/>
          <w:b/>
          <w:bCs/>
          <w:color w:val="FF0000"/>
          <w:sz w:val="22"/>
          <w:szCs w:val="28"/>
          <w:lang w:eastAsia="zh-CN"/>
        </w:rPr>
        <w:t>乡村医生执业（首次注册、再注册）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办事流程： 个人（企业）申请、提交材料、材料审查、受理、评审、办结</w:t>
      </w:r>
    </w:p>
    <w:p>
      <w:pPr>
        <w:ind w:left="1320" w:hanging="1320" w:hangingChars="6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事项依据：《乡村医生从业管理条例》（2003年8月5日国务院令第386号）第九条：国家实行乡村医生执业注册制度。县级人民政府卫生行政主管部门负责乡村医生执业注册工作。</w:t>
      </w:r>
    </w:p>
    <w:p>
      <w:pPr>
        <w:numPr>
          <w:ilvl w:val="0"/>
          <w:numId w:val="0"/>
        </w:numPr>
        <w:bidi w:val="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申请主体：自然人、（企、事业）法人</w:t>
      </w:r>
    </w:p>
    <w:p>
      <w:pPr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申请条件：在村医疗卫生机构执业。</w:t>
      </w:r>
    </w:p>
    <w:p>
      <w:pPr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所需材料：</w: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begin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instrText xml:space="preserve"> HYPERLINK "http://59.207.104.2:8060/smp/asmp/jsp/service/service_edit.jsp?unid=6C028A61C64AA5F7D0300A92FE93D064&amp;parentunid=undefined&amp;deptunid=001003020006010003023&amp;savelogo=1&amp;dialogId=2E43A79F6428539CDCB3501D91AED5D1" </w:instrTex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separate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（首次注册）：1、乡村医生变更执业注册申请审批表</w: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end"/>
      </w:r>
    </w:p>
    <w:p>
      <w:pPr>
        <w:ind w:left="0" w:leftChars="0" w:firstLine="2420" w:firstLineChars="11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begin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instrText xml:space="preserve"> HYPERLINK "http://59.207.104.2:8060/smp/asmp/jsp/service/service_edit.jsp?unid=6C028A61C64AA5F7D0300A92FE93D064&amp;parentunid=undefined&amp;deptunid=001003020006010003023&amp;savelogo=1&amp;dialogId=2E43A79F6428539CDCB3501D91AED5D1" </w:instrTex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separate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 2、身</w: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end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份证复印件</w:t>
      </w:r>
    </w:p>
    <w:p>
      <w:pPr>
        <w:ind w:left="0" w:leftChars="0" w:firstLine="440" w:firstLineChars="2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begin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instrText xml:space="preserve"> HYPERLINK "http://59.207.104.2:8060/smp/asmp/jsp/service/service_edit.jsp?unid=6C028A61C64AA5F7D0300A92FE93D064&amp;parentunid=undefined&amp;deptunid=001003020006010003023&amp;savelogo=1&amp;dialogId=2E43A79F6428539CDCB3501D91AED5D1" </w:instrTex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separate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                   3、小</w: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end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2寸照片两张</w:t>
      </w:r>
    </w:p>
    <w:p>
      <w:pPr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begin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instrText xml:space="preserve"> HYPERLINK "http://59.207.104.2:8060/smp/asmp/jsp/service/service_edit.jsp?unid=6C028A61C64AA5F7D0300A92FE93D064&amp;parentunid=undefined&amp;deptunid=001003020006010003023&amp;savelogo=1&amp;dialogId=2E43A79F6428539CDCB3501D91AED5D1" </w:instrTex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separate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          （</w: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end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 xml:space="preserve">再注册）：  </w: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begin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instrText xml:space="preserve"> HYPERLINK "http://59.207.104.2:8060/smp/asmp/jsp/service/service_edit.jsp?unid=6C028A61C64AA5F7D0300A92FE93D064&amp;parentunid=undefined&amp;deptunid=001003020006010003023&amp;savelogo=1&amp;dialogId=2E43A79F6428539CDCB3501D91AED5D1" </w:instrTex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separate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1、乡村医生变更执业注册申请审批表</w: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end"/>
      </w:r>
    </w:p>
    <w:p>
      <w:pPr>
        <w:ind w:firstLine="2640" w:firstLineChars="1200"/>
        <w:jc w:val="left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2、《乡村医生执业证书》</w:t>
      </w:r>
    </w:p>
    <w:p>
      <w:pPr>
        <w:ind w:left="0" w:leftChars="0" w:firstLine="440" w:firstLineChars="2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begin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instrText xml:space="preserve"> HYPERLINK "http://59.207.104.2:8060/smp/asmp/jsp/service/service_edit.jsp?unid=6C028A61C64AA5F7D0300A92FE93D064&amp;parentunid=undefined&amp;deptunid=001003020006010003023&amp;savelogo=1&amp;dialogId=2E43A79F6428539CDCB3501D91AED5D1" </w:instrTex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separate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                   3、小</w: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end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2寸照片两张</w:t>
      </w:r>
    </w:p>
    <w:p>
      <w:pPr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办理形式：窗口办理、网上办理</w:t>
      </w: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办理时限：承诺时限：1个工作日（材料齐全并符合要求的）</w:t>
      </w:r>
    </w:p>
    <w:p>
      <w:pPr>
        <w:numPr>
          <w:ilvl w:val="0"/>
          <w:numId w:val="0"/>
        </w:numPr>
        <w:ind w:firstLine="1100" w:firstLineChars="500"/>
        <w:jc w:val="left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法定时限：15个工作日</w:t>
      </w: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咨询途径：固话咨询:0374--7362798</w:t>
      </w:r>
    </w:p>
    <w:p>
      <w:pPr>
        <w:numPr>
          <w:ilvl w:val="0"/>
          <w:numId w:val="0"/>
        </w:numPr>
        <w:ind w:firstLine="1100" w:firstLineChars="500"/>
        <w:jc w:val="left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网上咨询地址：http://was.hnzwfw.gov.cn/evaluation-web/userAuthent/getUserAuthent.do?flag=3</w:t>
      </w:r>
    </w:p>
    <w:p>
      <w:pPr>
        <w:numPr>
          <w:ilvl w:val="0"/>
          <w:numId w:val="0"/>
        </w:numPr>
        <w:ind w:left="1100" w:hanging="1100" w:hangingChars="5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办公地点：许昌市鄢陵区（县）花都大道与锦绣路交叉口街道；鄢陵县市民中心政务服务中心三楼卫健委审批区（柏梁镇柏梁社区路北）</w:t>
      </w:r>
    </w:p>
    <w:p>
      <w:pPr>
        <w:numPr>
          <w:ilvl w:val="0"/>
          <w:numId w:val="0"/>
        </w:numPr>
        <w:ind w:left="1100" w:hanging="1100" w:hangingChars="5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办公时间：周一至周五， 法定节假日除外。</w:t>
      </w:r>
    </w:p>
    <w:p>
      <w:pPr>
        <w:numPr>
          <w:ilvl w:val="0"/>
          <w:numId w:val="0"/>
        </w:numPr>
        <w:ind w:left="1092" w:leftChars="520" w:firstLine="0" w:firstLineChars="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夏季：上午08:00-12:00 下午 15:00-18:00；</w:t>
      </w:r>
    </w:p>
    <w:p>
      <w:pPr>
        <w:numPr>
          <w:ilvl w:val="0"/>
          <w:numId w:val="0"/>
        </w:numPr>
        <w:ind w:left="1092" w:leftChars="520" w:firstLine="0" w:firstLineChars="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冬季：上午08:00-12:00 下午 14:30-17:30。</w:t>
      </w: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投诉渠道：固话投诉：0374-7106178</w:t>
      </w:r>
    </w:p>
    <w:p>
      <w:pPr>
        <w:numPr>
          <w:ilvl w:val="0"/>
          <w:numId w:val="0"/>
        </w:numPr>
        <w:ind w:left="660" w:hanging="660" w:hangingChars="3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 xml:space="preserve">          网上投诉地址：1、 河南省政务服务网上投诉平台：hittp:/was.nnzwiw.gov.cn/evaluation-web/userAuthent/gef@serAuthent.do?hag-=4</w:t>
      </w:r>
    </w:p>
    <w:p>
      <w:pPr>
        <w:numPr>
          <w:ilvl w:val="0"/>
          <w:numId w:val="0"/>
        </w:numPr>
        <w:ind w:firstLine="2640" w:firstLineChars="12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2、河南省信访局网上投诉平台：</w:t>
      </w:r>
    </w:p>
    <w:p>
      <w:pPr>
        <w:numPr>
          <w:ilvl w:val="0"/>
          <w:numId w:val="0"/>
        </w:numPr>
        <w:ind w:firstLine="660" w:firstLineChars="3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http://wsxfdt.xfj.henan.gov.cn:8080/zfp/webroot/index.html</w:t>
      </w:r>
    </w:p>
    <w:p>
      <w:pPr>
        <w:numPr>
          <w:ilvl w:val="0"/>
          <w:numId w:val="0"/>
        </w:numPr>
        <w:ind w:firstLine="2640" w:firstLineChars="1200"/>
        <w:jc w:val="left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3、河南省纪委网上投诉平台:</w:t>
      </w:r>
    </w:p>
    <w:p>
      <w:pPr>
        <w:numPr>
          <w:ilvl w:val="0"/>
          <w:numId w:val="0"/>
        </w:numPr>
        <w:ind w:firstLine="660" w:firstLineChars="300"/>
        <w:jc w:val="left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http://henan.12388.gov.cn/</w:t>
      </w: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</w:p>
    <w:p>
      <w:pPr>
        <w:jc w:val="left"/>
        <w:rPr>
          <w:rFonts w:hint="eastAsia" w:ascii="新宋体" w:hAnsi="新宋体" w:eastAsia="新宋体" w:cs="新宋体"/>
          <w:b/>
          <w:bCs/>
          <w:sz w:val="22"/>
          <w:szCs w:val="28"/>
          <w:lang w:eastAsia="zh-CN"/>
        </w:rPr>
      </w:pPr>
    </w:p>
    <w:p>
      <w:pPr>
        <w:jc w:val="left"/>
        <w:rPr>
          <w:rFonts w:hint="eastAsia" w:ascii="新宋体" w:hAnsi="新宋体" w:eastAsia="新宋体" w:cs="新宋体"/>
          <w:b/>
          <w:bCs/>
          <w:color w:val="FF0000"/>
          <w:sz w:val="22"/>
          <w:szCs w:val="28"/>
          <w:highlight w:val="none"/>
        </w:rPr>
      </w:pPr>
      <w:r>
        <w:rPr>
          <w:rFonts w:hint="eastAsia" w:ascii="新宋体" w:hAnsi="新宋体" w:eastAsia="新宋体" w:cs="新宋体"/>
          <w:b/>
          <w:bCs/>
          <w:sz w:val="22"/>
          <w:szCs w:val="28"/>
          <w:lang w:eastAsia="zh-CN"/>
        </w:rPr>
        <w:t>事项名称</w:t>
      </w:r>
      <w:r>
        <w:rPr>
          <w:rFonts w:hint="eastAsia" w:ascii="新宋体" w:hAnsi="新宋体" w:eastAsia="新宋体" w:cs="新宋体"/>
          <w:b/>
          <w:bCs/>
          <w:color w:val="000000"/>
          <w:sz w:val="22"/>
          <w:szCs w:val="28"/>
          <w:lang w:eastAsia="zh-CN"/>
        </w:rPr>
        <w:t>：</w:t>
      </w:r>
      <w:r>
        <w:rPr>
          <w:rFonts w:hint="eastAsia" w:ascii="新宋体" w:hAnsi="新宋体" w:eastAsia="新宋体" w:cs="新宋体"/>
          <w:b/>
          <w:bCs/>
          <w:color w:val="FF0000"/>
          <w:sz w:val="22"/>
          <w:szCs w:val="28"/>
          <w:lang w:eastAsia="zh-CN"/>
        </w:rPr>
        <w:t>医师执业注册</w:t>
      </w:r>
    </w:p>
    <w:p>
      <w:pPr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办事流程：个人（企业）申请、提交材料、材料审查、受理、评审、办结</w:t>
      </w:r>
    </w:p>
    <w:p>
      <w:pPr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事项依据：一、《中华人民共和国执业医师法》（中华人民共和国主席令第五号）</w:t>
      </w:r>
    </w:p>
    <w:p>
      <w:pPr>
        <w:ind w:left="1487" w:leftChars="708" w:firstLine="0" w:firstLineChars="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第十三条：“国家实行医师执业注册制度。取得医师资格的，可以向所在地县级以上人民政府卫生行政部门申请注册。除有本法第十五条规定的情形外，受理申请的卫生行政部门应当自收到申请之日起三十日内准予注册，并发给由国务院卫生行政部门统一印制的医师执业证书。医疗、预防、保健机构可以为本机构中的医师集体办理注册手续。”</w:t>
      </w:r>
    </w:p>
    <w:p>
      <w:pPr>
        <w:ind w:left="1314" w:leftChars="416" w:hanging="440" w:hangingChars="2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二、《医师执业注册管理办法》（中华人民共和国国家卫生和计划生育委员会令第13号）第九条：“拟在医疗、保健机构中执业的人员，应当向批准该机构执业的卫生计生行政部门申请注册；拟在预防机构中执业的人员，应当向该机构的同级卫生计生行政部门申请注册。”</w:t>
      </w:r>
    </w:p>
    <w:p>
      <w:pPr>
        <w:numPr>
          <w:ilvl w:val="0"/>
          <w:numId w:val="0"/>
        </w:numPr>
        <w:bidi w:val="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申请主体：自然人、（企、事业）法人</w:t>
      </w:r>
    </w:p>
    <w:p>
      <w:pPr>
        <w:ind w:left="1540" w:hanging="1540" w:hangingChars="7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申请条件：《医师执业注册管理办法》（中华人民共和国国家卫生和计划生育委员会令第13号）第五条：“凡取得医师资格的，均可申请医师执业注册。”</w:t>
      </w:r>
    </w:p>
    <w:p>
      <w:pPr>
        <w:jc w:val="left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所需材料：</w: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begin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instrText xml:space="preserve"> HYPERLINK "http://59.207.104.2:8060/smp/asmp/jsp/service/service_edit.jsp?unid=40F67855F1DF5AAA78E13715260A0518&amp;parentunid=undefined&amp;deptunid=001003020006010003023&amp;savelogo=1&amp;dialogId=2E43A79F6428539CDCB3501D91AED5D1" </w:instrTex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separate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 1、与《医师资格证书》同底版照片</w: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end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3张</w:t>
      </w:r>
    </w:p>
    <w:p>
      <w:pPr>
        <w:ind w:left="0" w:leftChars="0" w:firstLine="1100" w:firstLineChars="5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begin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instrText xml:space="preserve"> HYPERLINK "http://59.207.104.2:8060/smp/asmp/jsp/service/service_edit.jsp?unid=40F67855F1DF5AAA78E13715260A0518&amp;parentunid=undefined&amp;deptunid=001003020006010003023&amp;savelogo=1&amp;dialogId=2E43A79F6428539CDCB3501D91AED5D1" </w:instrTex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separate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 2、申请人身份证</w: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end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复印件</w:t>
      </w:r>
    </w:p>
    <w:p>
      <w:pPr>
        <w:ind w:left="0" w:leftChars="0" w:firstLine="1100" w:firstLineChars="5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begin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instrText xml:space="preserve"> HYPERLINK "http://59.207.104.2:8060/smp/asmp/jsp/service/service_edit.jsp?unid=40F67855F1DF5AAA78E13715260A0518&amp;parentunid=undefined&amp;deptunid=001003020006010003023&amp;savelogo=1&amp;dialogId=2E43A79F6428539CDCB3501D91AED5D1" </w:instrTex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separate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 3、</w:t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fldChar w:fldCharType="end"/>
      </w: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《医师执业注册申请审核表》一式2份</w:t>
      </w:r>
    </w:p>
    <w:p>
      <w:pPr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办理形式：窗口办理、网上办理</w:t>
      </w: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办理时限：承诺时限：1个工作日（材料齐全并符合要求的）</w:t>
      </w:r>
    </w:p>
    <w:p>
      <w:pPr>
        <w:numPr>
          <w:ilvl w:val="0"/>
          <w:numId w:val="0"/>
        </w:numPr>
        <w:ind w:firstLine="1100" w:firstLineChars="500"/>
        <w:jc w:val="left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法定时限：20个工作日</w:t>
      </w: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咨询途径：固话咨询:0374--7362798</w:t>
      </w:r>
    </w:p>
    <w:p>
      <w:pPr>
        <w:numPr>
          <w:ilvl w:val="0"/>
          <w:numId w:val="0"/>
        </w:numPr>
        <w:ind w:firstLine="1100" w:firstLineChars="500"/>
        <w:jc w:val="left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网上咨询地址：http://was.hnzwfw.gov.cn/evaluation-web/userAuthent/getUserAuthent.do?flag=3</w:t>
      </w:r>
    </w:p>
    <w:p>
      <w:pPr>
        <w:numPr>
          <w:ilvl w:val="0"/>
          <w:numId w:val="0"/>
        </w:numPr>
        <w:jc w:val="left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ind w:left="1100" w:hanging="1100" w:hangingChars="5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办公地点：许昌市鄢陵区（县）花都大道与锦绣路交叉口街道；鄢陵县市民中心政务服务中心三楼卫健委审批区（柏梁镇柏梁社区路北）</w:t>
      </w:r>
    </w:p>
    <w:p>
      <w:pPr>
        <w:numPr>
          <w:ilvl w:val="0"/>
          <w:numId w:val="0"/>
        </w:numPr>
        <w:ind w:left="1100" w:hanging="1100" w:hangingChars="5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 xml:space="preserve">办公时间：周一至周五， 法定节假日除外。 </w:t>
      </w:r>
    </w:p>
    <w:p>
      <w:pPr>
        <w:numPr>
          <w:ilvl w:val="0"/>
          <w:numId w:val="0"/>
        </w:numPr>
        <w:ind w:left="1092" w:leftChars="520" w:firstLine="0" w:firstLineChars="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 xml:space="preserve">夏季：上午08:00-12:00 下午 15:00-18:00； </w:t>
      </w:r>
    </w:p>
    <w:p>
      <w:pPr>
        <w:numPr>
          <w:ilvl w:val="0"/>
          <w:numId w:val="0"/>
        </w:numPr>
        <w:ind w:left="1092" w:leftChars="520" w:firstLine="0" w:firstLineChars="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冬季：上午08:00-12:00 下午 14:30-17:30。</w:t>
      </w:r>
    </w:p>
    <w:p>
      <w:pPr>
        <w:numPr>
          <w:ilvl w:val="0"/>
          <w:numId w:val="0"/>
        </w:numPr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投诉渠道：固话投诉：0374-7106178</w:t>
      </w:r>
    </w:p>
    <w:p>
      <w:pPr>
        <w:numPr>
          <w:ilvl w:val="0"/>
          <w:numId w:val="0"/>
        </w:numPr>
        <w:ind w:left="660" w:hanging="660" w:hangingChars="3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 xml:space="preserve">          网上投诉地址：1、 河南省政务服务网上投诉平台：hittp:/was.nnzwiw.gov.cn/evaluation-web/userAuthent/gef@serAuthent.do?hag-=4</w:t>
      </w:r>
    </w:p>
    <w:p>
      <w:pPr>
        <w:numPr>
          <w:ilvl w:val="0"/>
          <w:numId w:val="0"/>
        </w:numPr>
        <w:ind w:firstLine="2640" w:firstLineChars="12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2、河南省信访局网上投诉平台：</w:t>
      </w:r>
    </w:p>
    <w:p>
      <w:pPr>
        <w:numPr>
          <w:ilvl w:val="0"/>
          <w:numId w:val="0"/>
        </w:numPr>
        <w:ind w:firstLine="660" w:firstLineChars="300"/>
        <w:jc w:val="left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http://wsxfdt.xfj.henan.gov.cn:8080/zfp/webroot/index.html</w:t>
      </w:r>
    </w:p>
    <w:p>
      <w:pPr>
        <w:numPr>
          <w:ilvl w:val="0"/>
          <w:numId w:val="0"/>
        </w:numPr>
        <w:ind w:firstLine="2640" w:firstLineChars="1200"/>
        <w:jc w:val="left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3、河南省纪委网上投诉平台:</w:t>
      </w:r>
    </w:p>
    <w:p>
      <w:pPr>
        <w:numPr>
          <w:ilvl w:val="0"/>
          <w:numId w:val="0"/>
        </w:numPr>
        <w:ind w:firstLine="660" w:firstLineChars="300"/>
        <w:jc w:val="left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http://henan.12388.gov.cn/</w:t>
      </w:r>
    </w:p>
    <w:p>
      <w:pPr>
        <w:numPr>
          <w:ilvl w:val="0"/>
          <w:numId w:val="0"/>
        </w:numPr>
        <w:jc w:val="left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YjcxYTczNmExMGM0OTBhNjNhMzRkMDAwM2QxOTIifQ=="/>
  </w:docVars>
  <w:rsids>
    <w:rsidRoot w:val="783D5A1A"/>
    <w:rsid w:val="00056E19"/>
    <w:rsid w:val="01C56903"/>
    <w:rsid w:val="03BE0E80"/>
    <w:rsid w:val="06887E96"/>
    <w:rsid w:val="069D1BFD"/>
    <w:rsid w:val="0BC85677"/>
    <w:rsid w:val="0F3D3F7D"/>
    <w:rsid w:val="0FCB1589"/>
    <w:rsid w:val="105C48D7"/>
    <w:rsid w:val="12755C3E"/>
    <w:rsid w:val="12A14370"/>
    <w:rsid w:val="157E7FA2"/>
    <w:rsid w:val="16A770F3"/>
    <w:rsid w:val="171B53AB"/>
    <w:rsid w:val="171C7522"/>
    <w:rsid w:val="18784278"/>
    <w:rsid w:val="1B020E73"/>
    <w:rsid w:val="1EA47B74"/>
    <w:rsid w:val="1F28628D"/>
    <w:rsid w:val="1F52137F"/>
    <w:rsid w:val="1FA0658E"/>
    <w:rsid w:val="21AA7BA3"/>
    <w:rsid w:val="22A53EBB"/>
    <w:rsid w:val="22C02AA3"/>
    <w:rsid w:val="248024EA"/>
    <w:rsid w:val="24FD7FDE"/>
    <w:rsid w:val="292546BB"/>
    <w:rsid w:val="2D603EE1"/>
    <w:rsid w:val="2DAF2092"/>
    <w:rsid w:val="32766A06"/>
    <w:rsid w:val="341A269E"/>
    <w:rsid w:val="347E7D75"/>
    <w:rsid w:val="353124D6"/>
    <w:rsid w:val="36F572A0"/>
    <w:rsid w:val="384D672F"/>
    <w:rsid w:val="38EB4FAC"/>
    <w:rsid w:val="3B706362"/>
    <w:rsid w:val="3D7A6218"/>
    <w:rsid w:val="3E1B0B87"/>
    <w:rsid w:val="3E871344"/>
    <w:rsid w:val="3F9B2476"/>
    <w:rsid w:val="3FDE2A99"/>
    <w:rsid w:val="410520B1"/>
    <w:rsid w:val="415A5577"/>
    <w:rsid w:val="42AD0108"/>
    <w:rsid w:val="44903868"/>
    <w:rsid w:val="46634A93"/>
    <w:rsid w:val="48A12FA8"/>
    <w:rsid w:val="49423962"/>
    <w:rsid w:val="4D0A08A0"/>
    <w:rsid w:val="4E587008"/>
    <w:rsid w:val="4F126F91"/>
    <w:rsid w:val="511A5A56"/>
    <w:rsid w:val="533544AF"/>
    <w:rsid w:val="54E03097"/>
    <w:rsid w:val="56D54D33"/>
    <w:rsid w:val="57013564"/>
    <w:rsid w:val="5ABA77FD"/>
    <w:rsid w:val="5ADA326B"/>
    <w:rsid w:val="5CE54D0B"/>
    <w:rsid w:val="5DCA648B"/>
    <w:rsid w:val="5FAF3811"/>
    <w:rsid w:val="62754478"/>
    <w:rsid w:val="640E633E"/>
    <w:rsid w:val="64EA4C51"/>
    <w:rsid w:val="65615E7B"/>
    <w:rsid w:val="65872E1E"/>
    <w:rsid w:val="66214BD4"/>
    <w:rsid w:val="66CA6024"/>
    <w:rsid w:val="67A104C1"/>
    <w:rsid w:val="68707B91"/>
    <w:rsid w:val="68820679"/>
    <w:rsid w:val="6BB87D88"/>
    <w:rsid w:val="6C0F489F"/>
    <w:rsid w:val="6C8859AD"/>
    <w:rsid w:val="6C8A3E98"/>
    <w:rsid w:val="76704A4E"/>
    <w:rsid w:val="77EB3293"/>
    <w:rsid w:val="783D5A1A"/>
    <w:rsid w:val="78931961"/>
    <w:rsid w:val="7D487BCE"/>
    <w:rsid w:val="7D945970"/>
    <w:rsid w:val="7FF73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9541</Words>
  <Characters>12980</Characters>
  <Lines>0</Lines>
  <Paragraphs>0</Paragraphs>
  <TotalTime>7</TotalTime>
  <ScaleCrop>false</ScaleCrop>
  <LinksUpToDate>false</LinksUpToDate>
  <CharactersWithSpaces>13306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2022-06-22T00:49:00Z</dcterms:created>
  <dc:creator>Administrator</dc:creator>
  <cp:lastModifiedBy>Administrator</cp:lastModifiedBy>
  <dcterms:modified xsi:type="dcterms:W3CDTF">2022-11-28T10:13:37Z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EA9C8FDCF17F468E9BE142CCC8D10E40</vt:lpwstr>
  </property>
</Properties>
</file>