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360A09"/>
          <w:spacing w:val="8"/>
          <w:w w:val="80"/>
          <w:sz w:val="36"/>
          <w:szCs w:val="36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60A09"/>
          <w:spacing w:val="8"/>
          <w:w w:val="80"/>
          <w:sz w:val="36"/>
          <w:szCs w:val="36"/>
          <w:shd w:val="clear" w:fill="FFFFFF"/>
        </w:rPr>
        <w:t>鄢陵县2022年“世界水日”“中国水周”宣传活动</w:t>
      </w:r>
    </w:p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360A09"/>
          <w:spacing w:val="8"/>
          <w:w w:val="80"/>
          <w:sz w:val="36"/>
          <w:szCs w:val="36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60A09"/>
          <w:spacing w:val="5"/>
          <w:sz w:val="27"/>
          <w:szCs w:val="27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60A09"/>
          <w:spacing w:val="5"/>
          <w:sz w:val="27"/>
          <w:szCs w:val="27"/>
          <w:shd w:val="clear" w:fill="FFFFFF"/>
        </w:rPr>
        <w:t>2022年3月22日是第三十届“世界水日”，3月22—28日是第三十五届“中国水周”。联合国确定2022年“世界水日”主题为“Groundwater-Making the Invisible Visible”（珍惜地下水，珍视隐藏的资源）。2022年“世界水日”“中国水周”活动主题为“推进地下水超采综合治理 复苏河湖生态环境”。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60A09"/>
          <w:spacing w:val="5"/>
          <w:sz w:val="27"/>
          <w:szCs w:val="27"/>
          <w:shd w:val="clear" w:fill="FFFFFF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-648335</wp:posOffset>
            </wp:positionH>
            <wp:positionV relativeFrom="page">
              <wp:posOffset>3804920</wp:posOffset>
            </wp:positionV>
            <wp:extent cx="6667500" cy="3190875"/>
            <wp:effectExtent l="0" t="0" r="0" b="9525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60A09"/>
          <w:spacing w:val="5"/>
          <w:sz w:val="27"/>
          <w:szCs w:val="27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60A09"/>
          <w:spacing w:val="5"/>
          <w:sz w:val="27"/>
          <w:szCs w:val="27"/>
          <w:shd w:val="clear" w:fill="FFFFFF"/>
        </w:rPr>
        <w:t>为践行习近平总书记“节水优先、空间均衡、系统治理、两手发力”的治水方针，增强广大人民群众依法取水、依法用水、节约用水和水资源保护意识，培养节水、爱水、惜水、护水和科学用水的习惯，更多人成为模范遵守水法规，依法缴纳水资源税传播者、实践者、示范者。鄢陵县水利局作为县水行政主管部门，在今年的3.22第三十届“世界水日”、第三十五届“中国水周”来临之际，在全县范围进行宣传，广泛发动志愿者和社会公众参与，引导全民增强节约用水意识，践行节约用水责任，将规范要求转化为公众自觉行动，让更多的人成为节约用水的传播者、实践者、示范者，加快形成节水型生产生活方式，助推生态文明建设和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60A09"/>
          <w:spacing w:val="5"/>
          <w:sz w:val="27"/>
          <w:szCs w:val="27"/>
          <w:shd w:val="clear" w:fill="FFFFFF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-770255</wp:posOffset>
            </wp:positionH>
            <wp:positionV relativeFrom="page">
              <wp:posOffset>2843530</wp:posOffset>
            </wp:positionV>
            <wp:extent cx="7143750" cy="5362575"/>
            <wp:effectExtent l="0" t="0" r="0" b="9525"/>
            <wp:wrapTopAndBottom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60A09"/>
          <w:spacing w:val="5"/>
          <w:sz w:val="27"/>
          <w:szCs w:val="27"/>
          <w:shd w:val="clear" w:fill="FFFFFF"/>
        </w:rPr>
        <w:t>进企业进行宣传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60A09"/>
          <w:spacing w:val="5"/>
          <w:sz w:val="27"/>
          <w:szCs w:val="27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60A09"/>
          <w:spacing w:val="5"/>
          <w:sz w:val="27"/>
          <w:szCs w:val="27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60A09"/>
          <w:spacing w:val="5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60A09"/>
          <w:spacing w:val="5"/>
          <w:sz w:val="27"/>
          <w:szCs w:val="27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-977900</wp:posOffset>
            </wp:positionH>
            <wp:positionV relativeFrom="page">
              <wp:posOffset>890270</wp:posOffset>
            </wp:positionV>
            <wp:extent cx="7143750" cy="7143750"/>
            <wp:effectExtent l="0" t="0" r="0" b="0"/>
            <wp:wrapTopAndBottom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714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60A09"/>
          <w:spacing w:val="5"/>
          <w:sz w:val="27"/>
          <w:szCs w:val="27"/>
          <w:bdr w:val="none" w:color="auto" w:sz="0" w:space="0"/>
          <w:shd w:val="clear" w:fill="FFFFFF"/>
        </w:rPr>
        <w:t>✭水资源包括地表水、地下水。水资源属于国家所有。</w:t>
      </w:r>
    </w:p>
    <w:p>
      <w:pPr>
        <w:pStyle w:val="2"/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60A09"/>
          <w:spacing w:val="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60A09"/>
          <w:spacing w:val="5"/>
          <w:sz w:val="27"/>
          <w:szCs w:val="27"/>
          <w:bdr w:val="none" w:color="auto" w:sz="0" w:space="0"/>
          <w:shd w:val="clear" w:fill="FFFFFF"/>
        </w:rPr>
        <w:t>✭县级以上地方人民政府水行政主管部门按照规定的权限，负责本行政区域内水资源的统一管理和监督工作。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60A09"/>
          <w:spacing w:val="5"/>
          <w:sz w:val="27"/>
          <w:szCs w:val="27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wY2Y3MWFhMzE2MTg0ZWIwMDYxZGIzMjhjYjUxNmMifQ=="/>
  </w:docVars>
  <w:rsids>
    <w:rsidRoot w:val="15AB4218"/>
    <w:rsid w:val="15AB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2023-01-09T07:55:00Z</dcterms:created>
  <dc:creator>思南</dc:creator>
  <cp:lastModifiedBy>思南</cp:lastModifiedBy>
  <dcterms:modified xsi:type="dcterms:W3CDTF">2023-01-09T08:02:07Z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321BC5CA34354322A526ADD999B6F26C</vt:lpwstr>
  </property>
</Properties>
</file>