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（一）高龄津贴办理流程</w:t>
      </w:r>
    </w:p>
    <w:p>
      <w:pPr>
        <w:ind w:firstLine="750" w:firstLineChars="25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（1）远程申请：符合条件的老人或其代理人下载高龄津贴认证APP，按照APP上菜单提示完成账户注册，按照菜单提示拍摄老人身份</w:t>
      </w:r>
      <w:r>
        <w:rPr>
          <w:rFonts w:hint="eastAsia" w:ascii="仿宋_GB2312" w:hAnsi="宋体" w:eastAsia="仿宋_GB2312" w:cs="宋体"/>
          <w:sz w:val="30"/>
          <w:szCs w:val="30"/>
        </w:rPr>
        <w:t>证，并进行人脸识别验证身份，在APP上填写老年人收款账户信息，等待在线审批。</w:t>
      </w:r>
    </w:p>
    <w:p>
      <w:pPr>
        <w:ind w:firstLine="750" w:firstLineChars="25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（2）审核审批：符合条件的老人信息，经过社区审核、乡镇审核，县民政部门进行审批，审批通过的老人信息，在高龄津贴管理系统上进行备注。</w:t>
      </w:r>
    </w:p>
    <w:p>
      <w:pPr>
        <w:ind w:firstLine="750" w:firstLineChars="2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（3）远程认证：对审批通过的老人信息，每月进行一次远程认证。</w:t>
      </w:r>
    </w:p>
    <w:p>
      <w:pPr>
        <w:ind w:firstLine="900" w:firstLineChars="3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(4)津贴发放：认证合格的高龄老人，结合老年人补贴的发放标准，形成补贴发放统计表，由民政部门进行发放。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（5）高龄津贴认证系统APP二维码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INCLUDEPICTURE "../Local%20Settings/Temp/ksohtml4152/wps1.png" \* MERGEFORMAT</w:instrText>
      </w:r>
      <w:r>
        <w:rPr>
          <w:rFonts w:hint="eastAsia"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1581150" cy="2028825"/>
            <wp:effectExtent l="0" t="0" r="0" b="9525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（6）办理需提交的证件：申领补贴老人身份证、户口本原件。</w:t>
      </w:r>
    </w:p>
    <w:p>
      <w:pPr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（7）不收费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（8）业务办结时间：每30个工作日更新。</w:t>
      </w:r>
    </w:p>
    <w:p>
      <w:pPr>
        <w:ind w:firstLine="900" w:firstLineChars="3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  <w:lang w:eastAsia="zh-CN"/>
        </w:rPr>
        <w:t>）发放标准：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80-89周岁每人每月50元，90-99周岁每人每月100元，百岁以上每人每月300元。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1BD1"/>
    <w:rsid w:val="1D071BD1"/>
    <w:rsid w:val="23E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2021-01-28T01:28:00Z</dcterms:created>
  <dc:creator>轩  硕</dc:creator>
  <cp:lastModifiedBy>Administrator</cp:lastModifiedBy>
  <dcterms:modified xsi:type="dcterms:W3CDTF">2022-07-19T01:28:55Z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