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AC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 明</w:t>
      </w:r>
    </w:p>
    <w:p w14:paraId="27117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此事项非镇级业务办理事项。</w:t>
      </w:r>
      <w:bookmarkStart w:id="0" w:name="_GoBack"/>
      <w:bookmarkEnd w:id="0"/>
    </w:p>
    <w:p w14:paraId="786C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特此说明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7E1C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760FA"/>
    <w:rsid w:val="1BC65A2B"/>
    <w:rsid w:val="4A29045D"/>
    <w:rsid w:val="4B7F0E9E"/>
    <w:rsid w:val="529B6283"/>
    <w:rsid w:val="5C50666A"/>
    <w:rsid w:val="5CA16EC6"/>
    <w:rsid w:val="646760FA"/>
    <w:rsid w:val="7E24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19</TotalTime>
  <ScaleCrop>false</ScaleCrop>
  <LinksUpToDate>false</LinksUpToDate>
  <CharactersWithSpaces>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2025-11-15T01:30:00Z</dcterms:created>
  <dc:creator>派大星</dc:creator>
  <cp:lastModifiedBy>派大星</cp:lastModifiedBy>
  <dcterms:modified xsi:type="dcterms:W3CDTF">2025-11-19T02:08:44Z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2EEFEE41C506469CBA6AE4A96F6BF20F_11</vt:lpwstr>
  </property>
  <property fmtid="{D5CDD505-2E9C-101B-9397-08002B2CF9AE}" pid="4" name="KSOTemplateDocerSaveRecord">
    <vt:lpwstr>eyJoZGlkIjoiZmJjN2JjYjk2YzEyZTM4MDUwM2Y2NzU1M2M3NTFiMTUiLCJ1c2VySWQiOiIxNzA3NzY5MDAzIn0=</vt:lpwstr>
  </property>
</Properties>
</file>