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0DD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大标宋简体" w:cs="Times New Roman"/>
          <w:sz w:val="44"/>
          <w:szCs w:val="44"/>
        </w:rPr>
      </w:pPr>
      <w:r>
        <w:rPr>
          <w:rFonts w:hint="default" w:ascii="Times New Roman" w:hAnsi="Times New Roman" w:eastAsia="方正大标宋简体" w:cs="Times New Roman"/>
          <w:sz w:val="44"/>
          <w:szCs w:val="44"/>
        </w:rPr>
        <w:t>鄢陵县影视产业发展扶持措施</w:t>
      </w:r>
    </w:p>
    <w:p w14:paraId="2381657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征求意见稿</w:t>
      </w:r>
      <w:r>
        <w:rPr>
          <w:rFonts w:hint="default" w:ascii="Times New Roman" w:hAnsi="Times New Roman" w:eastAsia="楷体_GB2312" w:cs="Times New Roman"/>
          <w:sz w:val="32"/>
          <w:szCs w:val="32"/>
          <w:lang w:eastAsia="zh-CN"/>
        </w:rPr>
        <w:t>）</w:t>
      </w:r>
    </w:p>
    <w:p w14:paraId="27DDE7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2C7DF2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为深入贯彻落实国家关于繁荣发展网络视听产业</w:t>
      </w:r>
      <w:r>
        <w:rPr>
          <w:rFonts w:hint="eastAsia" w:eastAsia="仿宋_GB2312" w:cs="Times New Roman"/>
          <w:sz w:val="32"/>
          <w:szCs w:val="32"/>
          <w:lang w:val="en-US" w:eastAsia="zh-CN"/>
        </w:rPr>
        <w:t>和省委省政府</w:t>
      </w:r>
      <w:r>
        <w:rPr>
          <w:rFonts w:hint="default" w:ascii="Times New Roman" w:hAnsi="Times New Roman" w:eastAsia="仿宋_GB2312" w:cs="Times New Roman"/>
          <w:sz w:val="32"/>
          <w:szCs w:val="32"/>
        </w:rPr>
        <w:t>加快发展微短剧等新兴业态部署要求，按照《河南省人民政府办公厅关于印发河南省支持微短剧产业高质量发展若干政策措施的通知》（豫政办〔2025〕63号）精神，结合鄢陵发展定位，充分发挥花木生态、温泉康养和文化资源优势，积极推动影视产业与文化旅游、生态康养、乡村振兴深度融合，着力打造具有鄢陵特色的影视拍摄创作基地和产业集聚区，助推我县影视产业高质量发展，特制定本措施。</w:t>
      </w:r>
    </w:p>
    <w:p w14:paraId="4F95E2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一、总则</w:t>
      </w:r>
    </w:p>
    <w:p w14:paraId="4859981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第一条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组建鄢陵县影视产业发展公司，成立鄢陵县影视产业发展工作专班，由县委、县政府分管县领导分别担任总召集人和副总召集人，县文广旅局主要负责人担任副召集人，有关单位主要负责人担任成员。专班办公室设在县文广旅局</w:t>
      </w:r>
      <w:r>
        <w:rPr>
          <w:rFonts w:hint="default" w:ascii="Times New Roman" w:hAnsi="Times New Roman" w:eastAsia="楷体_GB2312" w:cs="Times New Roman"/>
          <w:sz w:val="32"/>
          <w:szCs w:val="32"/>
          <w:lang w:val="en-US" w:eastAsia="zh-CN"/>
        </w:rPr>
        <w:t>（以下简称县专班办）</w:t>
      </w:r>
      <w:r>
        <w:rPr>
          <w:rFonts w:hint="default" w:ascii="Times New Roman" w:hAnsi="Times New Roman" w:eastAsia="仿宋_GB2312" w:cs="Times New Roman"/>
          <w:sz w:val="32"/>
          <w:szCs w:val="32"/>
          <w:lang w:val="en-US" w:eastAsia="zh-CN"/>
        </w:rPr>
        <w:t>，由县文广旅局主要负责人兼任办公室主任，负责日常工作。</w:t>
      </w:r>
    </w:p>
    <w:p w14:paraId="4CF539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第二条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本措施适用对象为在鄢拍摄时间5天以上，在鄢注册公司并在县专班办完成信息登记的影视企业摄制的影视作品，包括经国家广电总局、国家电影局备案批准取得相应许可证或备案回执的电影</w:t>
      </w:r>
      <w:r>
        <w:rPr>
          <w:rFonts w:hint="default" w:ascii="Times New Roman" w:hAnsi="Times New Roman" w:eastAsia="楷体_GB2312" w:cs="Times New Roman"/>
          <w:sz w:val="32"/>
          <w:szCs w:val="32"/>
          <w:lang w:val="en-US" w:eastAsia="zh-CN"/>
        </w:rPr>
        <w:t>（含动画）</w:t>
      </w:r>
      <w:r>
        <w:rPr>
          <w:rFonts w:hint="default" w:ascii="Times New Roman" w:hAnsi="Times New Roman" w:eastAsia="仿宋_GB2312" w:cs="Times New Roman"/>
          <w:sz w:val="32"/>
          <w:szCs w:val="32"/>
        </w:rPr>
        <w:t>、电视剧</w:t>
      </w:r>
      <w:r>
        <w:rPr>
          <w:rFonts w:hint="default" w:ascii="Times New Roman" w:hAnsi="Times New Roman" w:eastAsia="楷体_GB2312" w:cs="Times New Roman"/>
          <w:sz w:val="32"/>
          <w:szCs w:val="32"/>
          <w:lang w:val="en-US" w:eastAsia="zh-CN"/>
        </w:rPr>
        <w:t>（含动画）</w:t>
      </w:r>
      <w:r>
        <w:rPr>
          <w:rFonts w:hint="default" w:ascii="Times New Roman" w:hAnsi="Times New Roman" w:eastAsia="仿宋_GB2312" w:cs="Times New Roman"/>
          <w:sz w:val="32"/>
          <w:szCs w:val="32"/>
        </w:rPr>
        <w:t>、网络剧、网络电影</w:t>
      </w:r>
      <w:r>
        <w:rPr>
          <w:rFonts w:hint="default" w:ascii="Times New Roman" w:hAnsi="Times New Roman" w:eastAsia="楷体_GB2312" w:cs="Times New Roman"/>
          <w:sz w:val="32"/>
          <w:szCs w:val="32"/>
          <w:lang w:val="en-US" w:eastAsia="zh-CN"/>
        </w:rPr>
        <w:t>（含动画）</w:t>
      </w:r>
      <w:r>
        <w:rPr>
          <w:rFonts w:hint="default" w:ascii="Times New Roman" w:hAnsi="Times New Roman" w:eastAsia="仿宋_GB2312" w:cs="Times New Roman"/>
          <w:sz w:val="32"/>
          <w:szCs w:val="32"/>
        </w:rPr>
        <w:t>、微短剧等。</w:t>
      </w:r>
    </w:p>
    <w:p w14:paraId="09928D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二、鼓励影视企业来鄢</w:t>
      </w:r>
      <w:r>
        <w:rPr>
          <w:rFonts w:hint="default" w:ascii="Times New Roman" w:hAnsi="Times New Roman" w:eastAsia="黑体" w:cs="Times New Roman"/>
          <w:sz w:val="32"/>
          <w:szCs w:val="32"/>
          <w:lang w:val="en-US" w:eastAsia="zh-CN"/>
        </w:rPr>
        <w:t>创作</w:t>
      </w:r>
      <w:r>
        <w:rPr>
          <w:rFonts w:hint="default" w:ascii="Times New Roman" w:hAnsi="Times New Roman" w:eastAsia="黑体" w:cs="Times New Roman"/>
          <w:sz w:val="32"/>
          <w:szCs w:val="32"/>
        </w:rPr>
        <w:t>拍摄</w:t>
      </w:r>
    </w:p>
    <w:p w14:paraId="42D6CB6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val="en-US" w:eastAsia="zh-CN"/>
        </w:rPr>
        <w:t>第三条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依托县影视产业发展公司，发挥鄢陵籍灯光师群体优势，支持各类经营主体搭建综合服务平台，建立完善拍摄服务机制、办事指南和拍摄资源库，规范服装、道具、器材、车辆租赁、群众演员等管理，为企业提供资源对接、剧本孵化、道具协调、演员调配等“一站式”配套服务。</w:t>
      </w:r>
    </w:p>
    <w:p w14:paraId="2DA8971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 xml:space="preserve">第四条  </w:t>
      </w:r>
      <w:r>
        <w:rPr>
          <w:rFonts w:hint="default" w:ascii="Times New Roman" w:hAnsi="Times New Roman" w:eastAsia="仿宋_GB2312" w:cs="Times New Roman"/>
          <w:sz w:val="32"/>
          <w:szCs w:val="32"/>
          <w:lang w:val="en-US" w:eastAsia="zh-CN"/>
        </w:rPr>
        <w:t>整合县内各类优质拍摄场景资源，包括历史文化古迹、自然风光景区、特色小镇、现代化建筑等，建立拍摄场景数据库，并向影视剧组免费开放查询和预约服务。对于使用县内公共场地、景区</w:t>
      </w:r>
      <w:r>
        <w:rPr>
          <w:rFonts w:hint="default" w:ascii="Times New Roman" w:hAnsi="Times New Roman" w:eastAsia="楷体_GB2312" w:cs="Times New Roman"/>
          <w:sz w:val="32"/>
          <w:szCs w:val="32"/>
          <w:lang w:val="en-US" w:eastAsia="zh-CN"/>
        </w:rPr>
        <w:t>（五彩大地、花博公园、鹤鸣湖等）</w:t>
      </w:r>
      <w:r>
        <w:rPr>
          <w:rFonts w:hint="default" w:ascii="Times New Roman" w:hAnsi="Times New Roman" w:eastAsia="仿宋_GB2312" w:cs="Times New Roman"/>
          <w:sz w:val="32"/>
          <w:szCs w:val="32"/>
          <w:lang w:val="en-US" w:eastAsia="zh-CN"/>
        </w:rPr>
        <w:t>作为拍摄场景的剧组，免收场地租赁费用；对于使用私人场地的剧组，组织相关部门沟通协商，争取优惠场地租赁价格。</w:t>
      </w:r>
    </w:p>
    <w:p w14:paraId="07A6C32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rPr>
        <w:t>第</w:t>
      </w:r>
      <w:r>
        <w:rPr>
          <w:rFonts w:hint="default" w:ascii="Times New Roman" w:hAnsi="Times New Roman" w:eastAsia="楷体_GB2312" w:cs="Times New Roman"/>
          <w:b/>
          <w:bCs/>
          <w:sz w:val="32"/>
          <w:szCs w:val="32"/>
          <w:lang w:val="en-US" w:eastAsia="zh-CN"/>
        </w:rPr>
        <w:t>五</w:t>
      </w:r>
      <w:r>
        <w:rPr>
          <w:rFonts w:hint="default" w:ascii="Times New Roman" w:hAnsi="Times New Roman" w:eastAsia="楷体_GB2312" w:cs="Times New Roman"/>
          <w:b/>
          <w:bCs/>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鼓励星级酒店、特色民宿与影视剧组建立长期合作关系，给予在鄢拍摄并入住酒店的影视剧组主创人员</w:t>
      </w:r>
      <w:r>
        <w:rPr>
          <w:rFonts w:hint="default" w:ascii="Times New Roman" w:hAnsi="Times New Roman" w:eastAsia="楷体_GB2312" w:cs="Times New Roman"/>
          <w:sz w:val="32"/>
          <w:szCs w:val="32"/>
          <w:highlight w:val="none"/>
          <w:lang w:val="en-US" w:eastAsia="zh-CN"/>
        </w:rPr>
        <w:t>（最多30人）</w:t>
      </w:r>
      <w:r>
        <w:rPr>
          <w:rFonts w:hint="default" w:ascii="Times New Roman" w:hAnsi="Times New Roman" w:eastAsia="仿宋_GB2312" w:cs="Times New Roman"/>
          <w:sz w:val="32"/>
          <w:szCs w:val="32"/>
          <w:lang w:val="en-US" w:eastAsia="zh-CN"/>
        </w:rPr>
        <w:t>住宿费用总额10%的一次性奖励</w:t>
      </w:r>
      <w:r>
        <w:rPr>
          <w:rFonts w:hint="eastAsia" w:ascii="Times New Roman" w:hAnsi="Times New Roman" w:eastAsia="仿宋_GB2312" w:cs="Times New Roman"/>
          <w:sz w:val="32"/>
          <w:szCs w:val="32"/>
          <w:lang w:val="en-US" w:eastAsia="zh-CN"/>
        </w:rPr>
        <w:t>，最高不超过1万元</w:t>
      </w:r>
      <w:r>
        <w:rPr>
          <w:rFonts w:hint="default" w:ascii="Times New Roman" w:hAnsi="Times New Roman" w:eastAsia="仿宋_GB2312" w:cs="Times New Roman"/>
          <w:sz w:val="32"/>
          <w:szCs w:val="32"/>
          <w:lang w:val="en-US" w:eastAsia="zh-CN"/>
        </w:rPr>
        <w:t>。鼓励相关职能部门、餐饮协会积极配合，为影视剧组提供定制餐饮服务和送餐服务，确保剧组人员在拍摄现场能够及时便捷就餐。在鄢拍摄的影视剧组产生的汽车租赁、交通出行等费用，依据实际产生费用相关票据给予费用总额10%的一次性奖励，最高不超过1万元。</w:t>
      </w:r>
    </w:p>
    <w:p w14:paraId="6F8FE4A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楷体_GB2312" w:cs="Times New Roman"/>
          <w:b/>
          <w:bCs/>
          <w:sz w:val="32"/>
          <w:szCs w:val="32"/>
          <w:highlight w:val="none"/>
          <w:lang w:val="en-US" w:eastAsia="zh-CN"/>
        </w:rPr>
        <w:t>第六条</w:t>
      </w:r>
      <w:r>
        <w:rPr>
          <w:rFonts w:hint="default" w:ascii="Times New Roman" w:hAnsi="Times New Roman" w:eastAsia="仿宋_GB2312" w:cs="Times New Roman"/>
          <w:sz w:val="32"/>
          <w:szCs w:val="32"/>
          <w:highlight w:val="none"/>
          <w:lang w:val="en-US" w:eastAsia="zh-CN"/>
        </w:rPr>
        <w:t xml:space="preserve">  借助上级渠道优势，推荐在鄢拍摄优秀影视作品参加国内外知名电影节、影展等活动。积极协调上级宣传部门、新闻媒体，对在鄢拍摄参展影片进行专题推荐和报道，助力影视作品在更广阔的平台上展示，拓展市场空间与影响力。</w:t>
      </w:r>
    </w:p>
    <w:p w14:paraId="4FFCA6A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黑体" w:cs="Times New Roman"/>
          <w:sz w:val="32"/>
          <w:szCs w:val="32"/>
          <w:lang w:val="en-US"/>
        </w:rPr>
      </w:pPr>
      <w:r>
        <w:rPr>
          <w:rFonts w:hint="default" w:ascii="Times New Roman" w:hAnsi="Times New Roman" w:eastAsia="楷体_GB2312" w:cs="Times New Roman"/>
          <w:b/>
          <w:bCs/>
          <w:sz w:val="32"/>
          <w:szCs w:val="32"/>
          <w:lang w:val="en-US" w:eastAsia="zh-CN"/>
        </w:rPr>
        <w:t xml:space="preserve">第七条  </w:t>
      </w:r>
      <w:r>
        <w:rPr>
          <w:rFonts w:hint="default" w:ascii="Times New Roman" w:hAnsi="Times New Roman" w:eastAsia="仿宋_GB2312" w:cs="Times New Roman"/>
          <w:sz w:val="32"/>
          <w:szCs w:val="32"/>
          <w:highlight w:val="none"/>
          <w:lang w:val="en-US" w:eastAsia="zh-CN"/>
        </w:rPr>
        <w:t>鼓励和支持编剧、制片人、导演来鄢创作拍摄，设立“鄢陵题材奖”，以鄢陵为背景创作的剧本、在鄢拍摄完成的影视作品</w:t>
      </w:r>
      <w:r>
        <w:rPr>
          <w:rFonts w:hint="default" w:ascii="Times New Roman" w:hAnsi="Times New Roman" w:eastAsia="楷体_GB2312" w:cs="Times New Roman"/>
          <w:sz w:val="32"/>
          <w:szCs w:val="32"/>
          <w:lang w:val="en-US" w:eastAsia="zh-CN"/>
        </w:rPr>
        <w:t>（原创电影、电视剧和微短剧）</w:t>
      </w:r>
      <w:r>
        <w:rPr>
          <w:rFonts w:hint="default" w:ascii="Times New Roman" w:hAnsi="Times New Roman" w:eastAsia="仿宋_GB2312" w:cs="Times New Roman"/>
          <w:sz w:val="32"/>
          <w:szCs w:val="32"/>
          <w:highlight w:val="none"/>
          <w:lang w:val="en-US" w:eastAsia="zh-CN"/>
        </w:rPr>
        <w:t>，鄢陵县影视企业是拥有版权的第一出品方，给予一次性奖励5万元。</w:t>
      </w:r>
    </w:p>
    <w:p w14:paraId="2E272C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lang w:val="en-US" w:eastAsia="zh-CN"/>
        </w:rPr>
        <w:t>支持</w:t>
      </w:r>
      <w:r>
        <w:rPr>
          <w:rFonts w:hint="default" w:ascii="Times New Roman" w:hAnsi="Times New Roman" w:eastAsia="黑体" w:cs="Times New Roman"/>
          <w:sz w:val="32"/>
          <w:szCs w:val="32"/>
        </w:rPr>
        <w:t>影视企业建立产业链</w:t>
      </w:r>
    </w:p>
    <w:p w14:paraId="6D1380B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val="en-US" w:eastAsia="zh-CN"/>
        </w:rPr>
        <w:t>第八条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简化影视企业注册登记流程，开通注册登记绿色通道，安排专人负责指导企业办理工商注册、税务登记、影视制作许可等相关手续。</w:t>
      </w:r>
    </w:p>
    <w:p w14:paraId="62CF3A9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第</w:t>
      </w:r>
      <w:r>
        <w:rPr>
          <w:rFonts w:hint="default" w:ascii="Times New Roman" w:hAnsi="Times New Roman" w:eastAsia="楷体_GB2312" w:cs="Times New Roman"/>
          <w:b/>
          <w:bCs/>
          <w:sz w:val="32"/>
          <w:szCs w:val="32"/>
          <w:lang w:val="en-US" w:eastAsia="zh-CN"/>
        </w:rPr>
        <w:t>九</w:t>
      </w:r>
      <w:r>
        <w:rPr>
          <w:rFonts w:hint="default" w:ascii="Times New Roman" w:hAnsi="Times New Roman" w:eastAsia="楷体_GB2312" w:cs="Times New Roman"/>
          <w:b/>
          <w:bCs/>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在鄢拍摄并在央视、省级卫视首播的剧目，片头或片尾字幕中出现鄢陵县企事业单位及拍摄取景点名称的，给予剧组在鄢拍摄产生的场地租赁、设备租赁和服装道具租赁总费用5%的一次性奖励，最高不超过1万元。</w:t>
      </w:r>
    </w:p>
    <w:p w14:paraId="15690EC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rPr>
        <w:t>第</w:t>
      </w:r>
      <w:r>
        <w:rPr>
          <w:rFonts w:hint="default" w:ascii="Times New Roman" w:hAnsi="Times New Roman" w:eastAsia="楷体_GB2312" w:cs="Times New Roman"/>
          <w:b/>
          <w:bCs/>
          <w:sz w:val="32"/>
          <w:szCs w:val="32"/>
          <w:lang w:val="en-US" w:eastAsia="zh-CN"/>
        </w:rPr>
        <w:t>十</w:t>
      </w:r>
      <w:r>
        <w:rPr>
          <w:rFonts w:hint="default" w:ascii="Times New Roman" w:hAnsi="Times New Roman" w:eastAsia="楷体_GB2312" w:cs="Times New Roman"/>
          <w:b/>
          <w:bCs/>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大力发展影视配套服务产业链，为在鄢拍摄影视剧组提供摄制设备、美术/道具、服装/化妆、演员经纪</w:t>
      </w:r>
      <w:r>
        <w:rPr>
          <w:rFonts w:hint="default" w:ascii="Times New Roman" w:hAnsi="Times New Roman" w:eastAsia="楷体_GB2312" w:cs="Times New Roman"/>
          <w:sz w:val="32"/>
          <w:szCs w:val="32"/>
          <w:lang w:val="en-US" w:eastAsia="zh-CN"/>
        </w:rPr>
        <w:t>（含群演）</w:t>
      </w:r>
      <w:r>
        <w:rPr>
          <w:rFonts w:hint="default" w:ascii="Times New Roman" w:hAnsi="Times New Roman" w:eastAsia="仿宋_GB2312" w:cs="Times New Roman"/>
          <w:sz w:val="32"/>
          <w:szCs w:val="32"/>
          <w:lang w:val="en-US" w:eastAsia="zh-CN"/>
        </w:rPr>
        <w:t>、后期制作等业务的企业按照合同总金额的10%给予一次性奖励，单个企业每个项目补助最高不超过1万元。</w:t>
      </w:r>
    </w:p>
    <w:p w14:paraId="2F9902F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bCs/>
          <w:sz w:val="32"/>
          <w:szCs w:val="32"/>
          <w:lang w:val="en-US" w:eastAsia="zh-CN"/>
        </w:rPr>
        <w:t xml:space="preserve">第十一条  </w:t>
      </w:r>
      <w:r>
        <w:rPr>
          <w:rFonts w:hint="default" w:ascii="Times New Roman" w:hAnsi="Times New Roman" w:eastAsia="仿宋_GB2312" w:cs="Times New Roman"/>
          <w:sz w:val="32"/>
          <w:szCs w:val="32"/>
          <w:highlight w:val="none"/>
          <w:lang w:val="en-US" w:eastAsia="zh-CN"/>
        </w:rPr>
        <w:t>选取黄龙社区、五彩大地等区域打造影视企业孵化园区，为企业提供办公场地支持。对新入驻的企业，根据规模大小和发展需求，给予优惠政策支持；对首次纳入规模以上服务业的互联网和相关服务业企业、影视录音制作和相关服务业企业给予2万元资金奖励。</w:t>
      </w:r>
    </w:p>
    <w:p w14:paraId="42C51CF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楷体_GB2312" w:cs="Times New Roman"/>
          <w:b/>
          <w:bCs/>
          <w:sz w:val="32"/>
          <w:szCs w:val="32"/>
          <w:highlight w:val="none"/>
          <w:lang w:val="en-US" w:eastAsia="zh-CN"/>
        </w:rPr>
        <w:t xml:space="preserve">第十二条  </w:t>
      </w:r>
      <w:r>
        <w:rPr>
          <w:rFonts w:hint="default" w:ascii="Times New Roman" w:hAnsi="Times New Roman" w:eastAsia="仿宋_GB2312" w:cs="Times New Roman"/>
          <w:sz w:val="32"/>
          <w:szCs w:val="32"/>
        </w:rPr>
        <w:t>鼓励影视剧组来鄢搭建户外实景、虚拟影棚或数字影棚。对在鄢陵县符合规划区域内，一次性投入2000万元以上建设户外实景、虚拟影棚或数字影棚并建成的，按照不超过核定投资数的3%给予一次性奖励，最高不超过100万元。</w:t>
      </w:r>
    </w:p>
    <w:p w14:paraId="2637756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highlight w:val="none"/>
          <w:lang w:val="en-US" w:eastAsia="zh-CN"/>
        </w:rPr>
        <w:t xml:space="preserve">第十三条  </w:t>
      </w:r>
      <w:r>
        <w:rPr>
          <w:rFonts w:hint="default" w:ascii="Times New Roman" w:hAnsi="Times New Roman" w:eastAsia="仿宋_GB2312" w:cs="Times New Roman"/>
          <w:sz w:val="32"/>
          <w:szCs w:val="32"/>
          <w:highlight w:val="none"/>
          <w:lang w:val="en-US" w:eastAsia="zh-CN"/>
        </w:rPr>
        <w:t>支持影视企业引进和培育优秀制片人、编剧、导演、后期剪辑师等专业人才，纳入高层次人才认定体系，认定后享受相应层次服务保障待遇。鼓励影视行业海外高层次留学人才来鄢创业，符合条件的享受我县相关人才政策。</w:t>
      </w:r>
    </w:p>
    <w:p w14:paraId="77C733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、兑现申报</w:t>
      </w:r>
    </w:p>
    <w:p w14:paraId="0DA8A60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highlight w:val="none"/>
          <w:lang w:val="en-US" w:eastAsia="zh-CN"/>
        </w:rPr>
        <w:t>第十四条</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rPr>
        <w:t>本措施申报程序如下：</w:t>
      </w:r>
    </w:p>
    <w:p w14:paraId="25AC1FC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1.申报条件。</w:t>
      </w:r>
      <w:r>
        <w:rPr>
          <w:rFonts w:hint="default" w:ascii="Times New Roman" w:hAnsi="Times New Roman" w:eastAsia="仿宋_GB2312" w:cs="Times New Roman"/>
          <w:b w:val="0"/>
          <w:bCs w:val="0"/>
          <w:sz w:val="32"/>
          <w:szCs w:val="32"/>
          <w:lang w:eastAsia="zh-CN"/>
        </w:rPr>
        <w:t>凡符合以上奖励条件的企业、个人，在经营或工作中无任何违法违规行为均可申报。</w:t>
      </w:r>
    </w:p>
    <w:p w14:paraId="422F4C0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2.申报时限。</w:t>
      </w:r>
      <w:r>
        <w:rPr>
          <w:rFonts w:hint="default" w:ascii="Times New Roman" w:hAnsi="Times New Roman" w:eastAsia="仿宋_GB2312" w:cs="Times New Roman"/>
          <w:b w:val="0"/>
          <w:bCs w:val="0"/>
          <w:sz w:val="32"/>
          <w:szCs w:val="32"/>
          <w:lang w:eastAsia="zh-CN"/>
        </w:rPr>
        <w:t>达到奖励条件12个月内即时申报，逾期不予办理。</w:t>
      </w:r>
    </w:p>
    <w:p w14:paraId="4E4A2AF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3.申报审核。</w:t>
      </w:r>
      <w:r>
        <w:rPr>
          <w:rFonts w:hint="default" w:ascii="Times New Roman" w:hAnsi="Times New Roman" w:eastAsia="仿宋_GB2312" w:cs="Times New Roman"/>
          <w:b w:val="0"/>
          <w:bCs w:val="0"/>
          <w:sz w:val="32"/>
          <w:szCs w:val="32"/>
          <w:lang w:eastAsia="zh-CN"/>
        </w:rPr>
        <w:t>采取“一事一报”原则，由申请企业或个人填写申请表</w:t>
      </w:r>
      <w:r>
        <w:rPr>
          <w:rFonts w:hint="default" w:ascii="Times New Roman" w:hAnsi="Times New Roman" w:eastAsia="楷体_GB2312" w:cs="Times New Roman"/>
          <w:sz w:val="32"/>
          <w:szCs w:val="32"/>
          <w:lang w:val="en-US" w:eastAsia="zh-CN"/>
        </w:rPr>
        <w:t>（见附件</w:t>
      </w:r>
      <w:r>
        <w:rPr>
          <w:rFonts w:hint="eastAsia" w:ascii="Times New Roman" w:hAnsi="Times New Roman" w:eastAsia="楷体_GB2312" w:cs="Times New Roman"/>
          <w:sz w:val="32"/>
          <w:szCs w:val="32"/>
          <w:lang w:val="en-US" w:eastAsia="zh-CN"/>
        </w:rPr>
        <w:t>2</w:t>
      </w:r>
      <w:r>
        <w:rPr>
          <w:rFonts w:hint="default" w:ascii="Times New Roman" w:hAnsi="Times New Roman" w:eastAsia="楷体_GB2312" w:cs="Times New Roman"/>
          <w:sz w:val="32"/>
          <w:szCs w:val="32"/>
          <w:lang w:val="en-US" w:eastAsia="zh-CN"/>
        </w:rPr>
        <w:t>）</w:t>
      </w:r>
      <w:r>
        <w:rPr>
          <w:rFonts w:hint="default" w:ascii="Times New Roman" w:hAnsi="Times New Roman" w:eastAsia="仿宋_GB2312" w:cs="Times New Roman"/>
          <w:b w:val="0"/>
          <w:bCs w:val="0"/>
          <w:sz w:val="32"/>
          <w:szCs w:val="32"/>
          <w:lang w:eastAsia="zh-CN"/>
        </w:rPr>
        <w:t>，由县专班办在</w:t>
      </w:r>
      <w:r>
        <w:rPr>
          <w:rFonts w:hint="eastAsia" w:eastAsia="仿宋_GB2312" w:cs="Times New Roman"/>
          <w:b w:val="0"/>
          <w:bCs w:val="0"/>
          <w:sz w:val="32"/>
          <w:szCs w:val="32"/>
          <w:lang w:val="en-US" w:eastAsia="zh-CN"/>
        </w:rPr>
        <w:t>7</w:t>
      </w:r>
      <w:r>
        <w:rPr>
          <w:rFonts w:hint="default" w:ascii="Times New Roman" w:hAnsi="Times New Roman" w:eastAsia="仿宋_GB2312" w:cs="Times New Roman"/>
          <w:b w:val="0"/>
          <w:bCs w:val="0"/>
          <w:sz w:val="32"/>
          <w:szCs w:val="32"/>
          <w:lang w:eastAsia="zh-CN"/>
        </w:rPr>
        <w:t>个工作日内完成审核</w:t>
      </w:r>
      <w:r>
        <w:rPr>
          <w:rFonts w:hint="default" w:ascii="Times New Roman" w:hAnsi="Times New Roman" w:eastAsia="楷体_GB2312" w:cs="Times New Roman"/>
          <w:sz w:val="32"/>
          <w:szCs w:val="32"/>
          <w:lang w:val="en-US" w:eastAsia="zh-CN"/>
        </w:rPr>
        <w:t>（不含补充材料时间）</w:t>
      </w:r>
      <w:r>
        <w:rPr>
          <w:rFonts w:hint="default" w:ascii="Times New Roman" w:hAnsi="Times New Roman" w:eastAsia="仿宋_GB2312" w:cs="Times New Roman"/>
          <w:b w:val="0"/>
          <w:bCs w:val="0"/>
          <w:sz w:val="32"/>
          <w:szCs w:val="32"/>
          <w:lang w:eastAsia="zh-CN"/>
        </w:rPr>
        <w:t>，提交县工作专班审定。需报送的材料包括合同、发票、许可证书、获奖证书、播放证明等原件及扫描件。</w:t>
      </w:r>
    </w:p>
    <w:p w14:paraId="7AA80C9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lang w:eastAsia="zh-CN"/>
        </w:rPr>
        <w:t>4.兑现程序。</w:t>
      </w:r>
      <w:r>
        <w:rPr>
          <w:rFonts w:hint="default" w:ascii="Times New Roman" w:hAnsi="Times New Roman" w:eastAsia="仿宋_GB2312" w:cs="Times New Roman"/>
          <w:b w:val="0"/>
          <w:bCs w:val="0"/>
          <w:sz w:val="32"/>
          <w:szCs w:val="32"/>
          <w:lang w:eastAsia="zh-CN"/>
        </w:rPr>
        <w:t>相关企业或个人提供申报材料经县工作专班审定后，由县专班办自收到审定意见</w:t>
      </w:r>
      <w:bookmarkStart w:id="0" w:name="_GoBack"/>
      <w:r>
        <w:rPr>
          <w:rFonts w:hint="default" w:ascii="Times New Roman" w:hAnsi="Times New Roman" w:eastAsia="仿宋_GB2312" w:cs="Times New Roman"/>
          <w:b w:val="0"/>
          <w:bCs w:val="0"/>
          <w:sz w:val="32"/>
          <w:szCs w:val="32"/>
          <w:lang w:eastAsia="zh-CN"/>
        </w:rPr>
        <w:t>7</w:t>
      </w:r>
      <w:bookmarkEnd w:id="0"/>
      <w:r>
        <w:rPr>
          <w:rFonts w:hint="default" w:ascii="Times New Roman" w:hAnsi="Times New Roman" w:eastAsia="仿宋_GB2312" w:cs="Times New Roman"/>
          <w:b w:val="0"/>
          <w:bCs w:val="0"/>
          <w:sz w:val="32"/>
          <w:szCs w:val="32"/>
          <w:lang w:eastAsia="zh-CN"/>
        </w:rPr>
        <w:t>个工作日内向县政府提出拨付申请，兑现政策。</w:t>
      </w:r>
    </w:p>
    <w:p w14:paraId="1BB724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、附则</w:t>
      </w:r>
    </w:p>
    <w:p w14:paraId="1F7D649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highlight w:val="none"/>
          <w:lang w:val="en-US" w:eastAsia="zh-CN"/>
        </w:rPr>
        <w:t>第十五条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设立影视产业发展扶持专项资金500万元，实行总量控制，先兑先得。</w:t>
      </w:r>
    </w:p>
    <w:p w14:paraId="6855DB0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第</w:t>
      </w:r>
      <w:r>
        <w:rPr>
          <w:rFonts w:hint="default" w:ascii="Times New Roman" w:hAnsi="Times New Roman" w:eastAsia="楷体_GB2312" w:cs="Times New Roman"/>
          <w:b/>
          <w:bCs/>
          <w:sz w:val="32"/>
          <w:szCs w:val="32"/>
          <w:lang w:val="en-US" w:eastAsia="zh-CN"/>
        </w:rPr>
        <w:t>十六</w:t>
      </w:r>
      <w:r>
        <w:rPr>
          <w:rFonts w:hint="default" w:ascii="Times New Roman" w:hAnsi="Times New Roman" w:eastAsia="楷体_GB2312" w:cs="Times New Roman"/>
          <w:b/>
          <w:bCs/>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同一项目、企业或作品符合多项奖励条件的，按就高不重复原则执行。</w:t>
      </w:r>
    </w:p>
    <w:p w14:paraId="6AD2156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第</w:t>
      </w:r>
      <w:r>
        <w:rPr>
          <w:rFonts w:hint="default" w:ascii="Times New Roman" w:hAnsi="Times New Roman" w:eastAsia="楷体_GB2312" w:cs="Times New Roman"/>
          <w:b/>
          <w:bCs/>
          <w:sz w:val="32"/>
          <w:szCs w:val="32"/>
          <w:lang w:val="en-US" w:eastAsia="zh-CN"/>
        </w:rPr>
        <w:t>十七</w:t>
      </w:r>
      <w:r>
        <w:rPr>
          <w:rFonts w:hint="default" w:ascii="Times New Roman" w:hAnsi="Times New Roman" w:eastAsia="楷体_GB2312" w:cs="Times New Roman"/>
          <w:b/>
          <w:bCs/>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影视作品制作主体要严格落实审核管理制度，积极弘扬社会主义核心价值观，维护国家文化安全与意识形态安全，确保导向正确、播出安全。影视企业有违法违规行为或弄虚作假骗取奖励的，取消资格依法追回资金，并纳入企业征信黑名单；涉嫌违法犯罪的，移交公安机关依法处理。</w:t>
      </w:r>
    </w:p>
    <w:p w14:paraId="73A32D4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rPr>
        <w:t>第</w:t>
      </w:r>
      <w:r>
        <w:rPr>
          <w:rFonts w:hint="default" w:ascii="Times New Roman" w:hAnsi="Times New Roman" w:eastAsia="楷体_GB2312" w:cs="Times New Roman"/>
          <w:b/>
          <w:bCs/>
          <w:sz w:val="32"/>
          <w:szCs w:val="32"/>
          <w:lang w:val="en-US" w:eastAsia="zh-CN"/>
        </w:rPr>
        <w:t>十八</w:t>
      </w:r>
      <w:r>
        <w:rPr>
          <w:rFonts w:hint="default" w:ascii="Times New Roman" w:hAnsi="Times New Roman" w:eastAsia="楷体_GB2312" w:cs="Times New Roman"/>
          <w:b/>
          <w:bCs/>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依托版权登记平台设置微短剧专题窗口，为微短剧经营主体提供高效便捷的版权登记服务，加强与执法部门、微短剧播出平台合作，对侵权行为及时采取内容下架、账号处罚、证据留存等措施，帮助企业快速、高效维权。加强跨地区知识产权保护协作，依法维护企业合法权益。</w:t>
      </w:r>
    </w:p>
    <w:p w14:paraId="171AB89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第十九条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本措施自印发之日起执行，试行期一年，由县专班办负责解释并组织实施。</w:t>
      </w:r>
    </w:p>
    <w:p w14:paraId="7A93B12E">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黑体" w:cs="Times New Roman"/>
          <w:sz w:val="44"/>
          <w:szCs w:val="44"/>
          <w:lang w:val="en-US" w:eastAsia="zh-CN"/>
        </w:rPr>
      </w:pPr>
    </w:p>
    <w:p w14:paraId="184DD38E">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黑体" w:cs="Times New Roman"/>
          <w:sz w:val="44"/>
          <w:szCs w:val="44"/>
          <w:lang w:val="en-US" w:eastAsia="zh-CN"/>
        </w:rPr>
      </w:pPr>
    </w:p>
    <w:p w14:paraId="73CF8841">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黑体" w:cs="Times New Roman"/>
          <w:sz w:val="44"/>
          <w:szCs w:val="44"/>
          <w:lang w:val="en-US" w:eastAsia="zh-CN"/>
        </w:rPr>
      </w:pPr>
    </w:p>
    <w:p w14:paraId="7D45759D">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黑体" w:cs="Times New Roman"/>
          <w:sz w:val="44"/>
          <w:szCs w:val="44"/>
          <w:lang w:val="en-US" w:eastAsia="zh-CN"/>
        </w:rPr>
      </w:pPr>
    </w:p>
    <w:p w14:paraId="3DDB32C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  件</w:t>
      </w:r>
    </w:p>
    <w:p w14:paraId="02493E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大标宋简体" w:cs="Times New Roman"/>
          <w:sz w:val="44"/>
          <w:szCs w:val="44"/>
          <w:lang w:val="en-US" w:eastAsia="zh-CN"/>
        </w:rPr>
      </w:pPr>
    </w:p>
    <w:p w14:paraId="5454DD0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大标宋简体" w:cs="Times New Roman"/>
          <w:sz w:val="44"/>
          <w:szCs w:val="44"/>
          <w:lang w:val="en-US" w:eastAsia="zh-CN"/>
        </w:rPr>
      </w:pPr>
      <w:r>
        <w:rPr>
          <w:rFonts w:hint="default" w:ascii="Times New Roman" w:hAnsi="Times New Roman" w:eastAsia="方正大标宋简体" w:cs="Times New Roman"/>
          <w:sz w:val="44"/>
          <w:szCs w:val="44"/>
          <w:lang w:val="en-US" w:eastAsia="zh-CN"/>
        </w:rPr>
        <w:t>鄢陵县影视产业扶持政策申请表</w:t>
      </w:r>
    </w:p>
    <w:p w14:paraId="591FAD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14:paraId="346F93D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申请单位（盖章）：</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2"/>
        <w:gridCol w:w="1822"/>
        <w:gridCol w:w="1822"/>
        <w:gridCol w:w="1824"/>
        <w:gridCol w:w="1828"/>
      </w:tblGrid>
      <w:tr w14:paraId="6BA61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999" w:type="pct"/>
            <w:vMerge w:val="restart"/>
            <w:vAlign w:val="center"/>
          </w:tcPr>
          <w:p w14:paraId="049F0E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申请单位</w:t>
            </w:r>
          </w:p>
          <w:p w14:paraId="4F9DD9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（或个人）</w:t>
            </w:r>
          </w:p>
          <w:p w14:paraId="3B5414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基本情况</w:t>
            </w:r>
          </w:p>
        </w:tc>
        <w:tc>
          <w:tcPr>
            <w:tcW w:w="999" w:type="pct"/>
            <w:vAlign w:val="center"/>
          </w:tcPr>
          <w:p w14:paraId="29D222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单位（个人）名称</w:t>
            </w:r>
          </w:p>
        </w:tc>
        <w:tc>
          <w:tcPr>
            <w:tcW w:w="3000" w:type="pct"/>
            <w:gridSpan w:val="3"/>
            <w:vAlign w:val="center"/>
          </w:tcPr>
          <w:p w14:paraId="70FA32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p>
        </w:tc>
      </w:tr>
      <w:tr w14:paraId="42F65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99" w:type="pct"/>
            <w:vMerge w:val="continue"/>
            <w:vAlign w:val="center"/>
          </w:tcPr>
          <w:p w14:paraId="7C23A1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p>
        </w:tc>
        <w:tc>
          <w:tcPr>
            <w:tcW w:w="999" w:type="pct"/>
            <w:vAlign w:val="center"/>
          </w:tcPr>
          <w:p w14:paraId="23C744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法人代表</w:t>
            </w:r>
          </w:p>
        </w:tc>
        <w:tc>
          <w:tcPr>
            <w:tcW w:w="999" w:type="pct"/>
            <w:vAlign w:val="center"/>
          </w:tcPr>
          <w:p w14:paraId="124F0F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p>
        </w:tc>
        <w:tc>
          <w:tcPr>
            <w:tcW w:w="1000" w:type="pct"/>
            <w:vAlign w:val="center"/>
          </w:tcPr>
          <w:p w14:paraId="486E27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rPr>
              <w:t>联系电话</w:t>
            </w:r>
          </w:p>
        </w:tc>
        <w:tc>
          <w:tcPr>
            <w:tcW w:w="1000" w:type="pct"/>
            <w:vAlign w:val="center"/>
          </w:tcPr>
          <w:p w14:paraId="552498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p>
        </w:tc>
      </w:tr>
      <w:tr w14:paraId="33132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99" w:type="pct"/>
            <w:vMerge w:val="continue"/>
            <w:vAlign w:val="center"/>
          </w:tcPr>
          <w:p w14:paraId="4C67A1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p>
        </w:tc>
        <w:tc>
          <w:tcPr>
            <w:tcW w:w="999" w:type="pct"/>
            <w:vAlign w:val="center"/>
          </w:tcPr>
          <w:p w14:paraId="473D73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联系人</w:t>
            </w:r>
          </w:p>
        </w:tc>
        <w:tc>
          <w:tcPr>
            <w:tcW w:w="999" w:type="pct"/>
            <w:vAlign w:val="center"/>
          </w:tcPr>
          <w:p w14:paraId="30ED08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p>
        </w:tc>
        <w:tc>
          <w:tcPr>
            <w:tcW w:w="1000" w:type="pct"/>
            <w:vAlign w:val="center"/>
          </w:tcPr>
          <w:p w14:paraId="6C34F7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rPr>
              <w:t>联系电话</w:t>
            </w:r>
          </w:p>
        </w:tc>
        <w:tc>
          <w:tcPr>
            <w:tcW w:w="1000" w:type="pct"/>
            <w:vAlign w:val="center"/>
          </w:tcPr>
          <w:p w14:paraId="71AF16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p>
        </w:tc>
      </w:tr>
      <w:tr w14:paraId="1F9C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99" w:type="pct"/>
            <w:vMerge w:val="continue"/>
            <w:vAlign w:val="center"/>
          </w:tcPr>
          <w:p w14:paraId="7A780B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p>
        </w:tc>
        <w:tc>
          <w:tcPr>
            <w:tcW w:w="999" w:type="pct"/>
            <w:vAlign w:val="center"/>
          </w:tcPr>
          <w:p w14:paraId="0260C5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详细地址</w:t>
            </w:r>
          </w:p>
        </w:tc>
        <w:tc>
          <w:tcPr>
            <w:tcW w:w="3000" w:type="pct"/>
            <w:gridSpan w:val="3"/>
            <w:vAlign w:val="center"/>
          </w:tcPr>
          <w:p w14:paraId="56E4C8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p>
        </w:tc>
      </w:tr>
      <w:tr w14:paraId="0F4BD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9" w:type="pct"/>
            <w:vMerge w:val="continue"/>
            <w:vAlign w:val="center"/>
          </w:tcPr>
          <w:p w14:paraId="31FDF7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p>
        </w:tc>
        <w:tc>
          <w:tcPr>
            <w:tcW w:w="999" w:type="pct"/>
            <w:vAlign w:val="center"/>
          </w:tcPr>
          <w:p w14:paraId="680169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开户银行</w:t>
            </w:r>
          </w:p>
        </w:tc>
        <w:tc>
          <w:tcPr>
            <w:tcW w:w="3000" w:type="pct"/>
            <w:gridSpan w:val="3"/>
            <w:vAlign w:val="center"/>
          </w:tcPr>
          <w:p w14:paraId="73B9DD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p>
        </w:tc>
      </w:tr>
      <w:tr w14:paraId="3CBC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99" w:type="pct"/>
            <w:vMerge w:val="continue"/>
            <w:vAlign w:val="center"/>
          </w:tcPr>
          <w:p w14:paraId="639898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p>
        </w:tc>
        <w:tc>
          <w:tcPr>
            <w:tcW w:w="999" w:type="pct"/>
            <w:vAlign w:val="center"/>
          </w:tcPr>
          <w:p w14:paraId="17CA5D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rPr>
              <w:t>账 号</w:t>
            </w:r>
          </w:p>
        </w:tc>
        <w:tc>
          <w:tcPr>
            <w:tcW w:w="3000" w:type="pct"/>
            <w:gridSpan w:val="3"/>
            <w:vAlign w:val="center"/>
          </w:tcPr>
          <w:p w14:paraId="3215B7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p>
        </w:tc>
      </w:tr>
      <w:tr w14:paraId="7D56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trPr>
        <w:tc>
          <w:tcPr>
            <w:tcW w:w="999" w:type="pct"/>
            <w:vAlign w:val="center"/>
          </w:tcPr>
          <w:p w14:paraId="189622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申请扶持措施名称及理由（佐证材料可另附）</w:t>
            </w:r>
          </w:p>
        </w:tc>
        <w:tc>
          <w:tcPr>
            <w:tcW w:w="4000" w:type="pct"/>
            <w:gridSpan w:val="4"/>
            <w:vAlign w:val="center"/>
          </w:tcPr>
          <w:p w14:paraId="686C9B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p>
        </w:tc>
      </w:tr>
      <w:tr w14:paraId="28EA9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trPr>
        <w:tc>
          <w:tcPr>
            <w:tcW w:w="999" w:type="pct"/>
            <w:vAlign w:val="center"/>
          </w:tcPr>
          <w:p w14:paraId="34CF1B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鄢陵县影视</w:t>
            </w:r>
          </w:p>
          <w:p w14:paraId="694996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产业发展工</w:t>
            </w:r>
          </w:p>
          <w:p w14:paraId="7DF881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作专班</w:t>
            </w:r>
          </w:p>
          <w:p w14:paraId="032729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办公室意见</w:t>
            </w:r>
          </w:p>
        </w:tc>
        <w:tc>
          <w:tcPr>
            <w:tcW w:w="4000" w:type="pct"/>
            <w:gridSpan w:val="4"/>
            <w:vAlign w:val="center"/>
          </w:tcPr>
          <w:p w14:paraId="436D24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p>
        </w:tc>
      </w:tr>
      <w:tr w14:paraId="4037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99" w:type="pct"/>
            <w:vAlign w:val="center"/>
          </w:tcPr>
          <w:p w14:paraId="77FD01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备注</w:t>
            </w:r>
          </w:p>
        </w:tc>
        <w:tc>
          <w:tcPr>
            <w:tcW w:w="4000" w:type="pct"/>
            <w:gridSpan w:val="4"/>
            <w:vAlign w:val="center"/>
          </w:tcPr>
          <w:p w14:paraId="32BD4C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p>
        </w:tc>
      </w:tr>
    </w:tbl>
    <w:p w14:paraId="03C5C5A1">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sectPr>
      <w:footerReference r:id="rId3" w:type="default"/>
      <w:pgSz w:w="11906" w:h="16838"/>
      <w:pgMar w:top="2154" w:right="141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715F4F-E2B8-4BAB-B578-B55376136B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122B451-0B7D-4098-9A0B-4313BDF7ED72}"/>
  </w:font>
  <w:font w:name="方正大标宋简体">
    <w:panose1 w:val="03000509000000000000"/>
    <w:charset w:val="86"/>
    <w:family w:val="auto"/>
    <w:pitch w:val="default"/>
    <w:sig w:usb0="00000001" w:usb1="080E0000" w:usb2="00000000" w:usb3="00000000" w:csb0="00040001" w:csb1="00000000"/>
    <w:embedRegular r:id="rId3" w:fontKey="{8ED04ED7-3B21-450A-B2DF-16ACF941B7F8}"/>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4" w:fontKey="{60C51E98-8F93-40B7-9B4F-DAF6E1664C51}"/>
  </w:font>
  <w:font w:name="WPSEMBED1">
    <w:panose1 w:val="03000509000000000000"/>
    <w:charset w:val="86"/>
    <w:family w:val="auto"/>
    <w:pitch w:val="default"/>
    <w:sig w:usb0="00000001" w:usb1="080E0000" w:usb2="00000000" w:usb3="00000000" w:csb0="00040001" w:csb1="00000000"/>
  </w:font>
  <w:font w:name="楷体_GB2312">
    <w:panose1 w:val="02010609030101010101"/>
    <w:charset w:val="86"/>
    <w:family w:val="auto"/>
    <w:pitch w:val="default"/>
    <w:sig w:usb0="00000001" w:usb1="080E0000" w:usb2="00000000" w:usb3="00000000" w:csb0="00040000" w:csb1="00000000"/>
    <w:embedRegular r:id="rId5" w:fontKey="{4020860B-68F8-4183-B2C9-E91E8B1702C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6C83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B6FD6">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5B6FD6">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8A774E"/>
    <w:rsid w:val="004B2B21"/>
    <w:rsid w:val="00AD558A"/>
    <w:rsid w:val="02AA6346"/>
    <w:rsid w:val="02BF3353"/>
    <w:rsid w:val="03307BCF"/>
    <w:rsid w:val="039E43FB"/>
    <w:rsid w:val="03CB27D1"/>
    <w:rsid w:val="0430275A"/>
    <w:rsid w:val="04FD27B0"/>
    <w:rsid w:val="054D0FB4"/>
    <w:rsid w:val="0599625C"/>
    <w:rsid w:val="06E337F1"/>
    <w:rsid w:val="07554285"/>
    <w:rsid w:val="077A32FE"/>
    <w:rsid w:val="0874698D"/>
    <w:rsid w:val="08DA747D"/>
    <w:rsid w:val="099E0166"/>
    <w:rsid w:val="09AC2B9E"/>
    <w:rsid w:val="0BA54E55"/>
    <w:rsid w:val="0BF00A21"/>
    <w:rsid w:val="0C187148"/>
    <w:rsid w:val="0CB56FDE"/>
    <w:rsid w:val="0D53689F"/>
    <w:rsid w:val="0E2F3A82"/>
    <w:rsid w:val="0EEC54CF"/>
    <w:rsid w:val="0F2E3D3A"/>
    <w:rsid w:val="0FD7617F"/>
    <w:rsid w:val="11B86BB3"/>
    <w:rsid w:val="11D81D3B"/>
    <w:rsid w:val="12CC674D"/>
    <w:rsid w:val="13B3480E"/>
    <w:rsid w:val="14197AA5"/>
    <w:rsid w:val="141A2ADF"/>
    <w:rsid w:val="1432607A"/>
    <w:rsid w:val="14943218"/>
    <w:rsid w:val="15940B04"/>
    <w:rsid w:val="15B14D7D"/>
    <w:rsid w:val="17254D7D"/>
    <w:rsid w:val="183103F7"/>
    <w:rsid w:val="191A0E8B"/>
    <w:rsid w:val="1ADC0AEE"/>
    <w:rsid w:val="1AF5395E"/>
    <w:rsid w:val="1AFF2A2E"/>
    <w:rsid w:val="1B267688"/>
    <w:rsid w:val="1D2C018D"/>
    <w:rsid w:val="1DBD3D39"/>
    <w:rsid w:val="1E050249"/>
    <w:rsid w:val="1E3429EF"/>
    <w:rsid w:val="1E8E752D"/>
    <w:rsid w:val="219512B5"/>
    <w:rsid w:val="21E62252"/>
    <w:rsid w:val="234F5BD5"/>
    <w:rsid w:val="241C63FF"/>
    <w:rsid w:val="2800479D"/>
    <w:rsid w:val="2810627B"/>
    <w:rsid w:val="2A284619"/>
    <w:rsid w:val="2DB44479"/>
    <w:rsid w:val="2EBD03A2"/>
    <w:rsid w:val="30F229C1"/>
    <w:rsid w:val="32116E77"/>
    <w:rsid w:val="32E6268D"/>
    <w:rsid w:val="32F22A3D"/>
    <w:rsid w:val="33737662"/>
    <w:rsid w:val="352E76C2"/>
    <w:rsid w:val="35FB1282"/>
    <w:rsid w:val="3739294B"/>
    <w:rsid w:val="37517D16"/>
    <w:rsid w:val="378A774E"/>
    <w:rsid w:val="379F0A81"/>
    <w:rsid w:val="38C32995"/>
    <w:rsid w:val="39484E09"/>
    <w:rsid w:val="3A666F2E"/>
    <w:rsid w:val="3C7544A7"/>
    <w:rsid w:val="3D164601"/>
    <w:rsid w:val="3DFA79FE"/>
    <w:rsid w:val="3EBB0897"/>
    <w:rsid w:val="3F19736B"/>
    <w:rsid w:val="3F8954E7"/>
    <w:rsid w:val="407C5E04"/>
    <w:rsid w:val="40E12601"/>
    <w:rsid w:val="40E165AE"/>
    <w:rsid w:val="4194717D"/>
    <w:rsid w:val="41DD42A4"/>
    <w:rsid w:val="41F33FC2"/>
    <w:rsid w:val="45890BE9"/>
    <w:rsid w:val="47287950"/>
    <w:rsid w:val="49A14B2D"/>
    <w:rsid w:val="4A66005C"/>
    <w:rsid w:val="4BA726B4"/>
    <w:rsid w:val="4BF90C50"/>
    <w:rsid w:val="4C512C69"/>
    <w:rsid w:val="4C5F63F4"/>
    <w:rsid w:val="4C8A18A8"/>
    <w:rsid w:val="4F2F5CD4"/>
    <w:rsid w:val="4F973CEC"/>
    <w:rsid w:val="509C1118"/>
    <w:rsid w:val="51A46F68"/>
    <w:rsid w:val="523E560F"/>
    <w:rsid w:val="527A5F1B"/>
    <w:rsid w:val="55EB160A"/>
    <w:rsid w:val="561641AD"/>
    <w:rsid w:val="599F1398"/>
    <w:rsid w:val="59D02DAA"/>
    <w:rsid w:val="5A5654C0"/>
    <w:rsid w:val="5ABE0663"/>
    <w:rsid w:val="5C80511A"/>
    <w:rsid w:val="609C20E7"/>
    <w:rsid w:val="610726FE"/>
    <w:rsid w:val="6131159B"/>
    <w:rsid w:val="619863BE"/>
    <w:rsid w:val="61F4409E"/>
    <w:rsid w:val="620121B5"/>
    <w:rsid w:val="63A70B3A"/>
    <w:rsid w:val="63BA086D"/>
    <w:rsid w:val="64FE1EC3"/>
    <w:rsid w:val="650D3C56"/>
    <w:rsid w:val="65F75DA9"/>
    <w:rsid w:val="663761A5"/>
    <w:rsid w:val="67C1666E"/>
    <w:rsid w:val="683824DF"/>
    <w:rsid w:val="6A0F487A"/>
    <w:rsid w:val="6A15449D"/>
    <w:rsid w:val="6A1A2066"/>
    <w:rsid w:val="6AB27AB2"/>
    <w:rsid w:val="6BC524A5"/>
    <w:rsid w:val="6BCE3108"/>
    <w:rsid w:val="6BDE6F63"/>
    <w:rsid w:val="6C517895"/>
    <w:rsid w:val="6CA34594"/>
    <w:rsid w:val="6D592EA5"/>
    <w:rsid w:val="71053BA6"/>
    <w:rsid w:val="740578E3"/>
    <w:rsid w:val="74821928"/>
    <w:rsid w:val="74884070"/>
    <w:rsid w:val="74B04A7C"/>
    <w:rsid w:val="74E219D2"/>
    <w:rsid w:val="74F31E31"/>
    <w:rsid w:val="750C6411"/>
    <w:rsid w:val="77B75398"/>
    <w:rsid w:val="79B04587"/>
    <w:rsid w:val="79DD09BA"/>
    <w:rsid w:val="7AD4000F"/>
    <w:rsid w:val="7B483FA9"/>
    <w:rsid w:val="7B6F2B92"/>
    <w:rsid w:val="7BC167E5"/>
    <w:rsid w:val="7C99506C"/>
    <w:rsid w:val="7D426499"/>
    <w:rsid w:val="7D5E0064"/>
    <w:rsid w:val="7DCD6C9D"/>
    <w:rsid w:val="7E1C34D2"/>
    <w:rsid w:val="7E987E2B"/>
    <w:rsid w:val="7F6372E9"/>
    <w:rsid w:val="7FA83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fb8a137f-10f8-446b-b5bf-cd7182c8c4ba</errorID>
      <errorWord>和</errorWord>
      <group>L1_AI</group>
      <groupName>深度校对</groupName>
      <ability>L2_AI_Grammar</ability>
      <abilityName>语法纠错</abilityName>
      <candidateList>
        <item>的部署要求和</item>
      </candidateList>
      <explain/>
      <paraID>2C7DF26F</paraID>
      <start>21</start>
      <end>22</end>
      <status>unmodified</status>
      <modifiedWord/>
      <trackRevisions>false</trackRevisions>
    </reviewItem>
    <reviewItem>
      <errorID>5630f9af-79e0-4547-ab5c-33152a41cdd2</errorID>
      <errorWord>省委省政府</errorWord>
      <group>L1_Political</group>
      <groupName>政治性问题</groupName>
      <ability>L2_Keyword</ability>
      <abilityName>固定表述</abilityName>
      <candidateList>
        <item>省委、省政府</item>
      </candidateList>
      <explain>注意检查当前固定表述标点是否使用规范。</explain>
      <paraID>2C7DF26F</paraID>
      <start>22</start>
      <end>27</end>
      <status>unmodified</status>
      <modifiedWord/>
      <trackRevisions>false</trackRevisions>
    </reviewItem>
    <reviewItem>
      <errorID>b23e62d0-ea07-45cc-8012-22b4fb950358</errorID>
      <errorWord>部署</errorWord>
      <group>L1_AI</group>
      <groupName>深度校对</groupName>
      <ability>L2_AI_Word</ability>
      <abilityName>字词纠错</abilityName>
      <candidateList>
        <item>的部署</item>
      </candidateList>
      <explain/>
      <paraID>2C7DF26F</paraID>
      <start>39</start>
      <end>41</end>
      <status>unmodified</status>
      <modifiedWord/>
      <trackRevisions>false</trackRevisions>
    </reviewItem>
    <reviewItem>
      <errorID>8338e43f-b290-40aa-9ec9-c9c91a40094b</errorID>
      <errorWord>均</errorWord>
      <group>L1_AI</group>
      <groupName>深度校对</groupName>
      <ability>L2_AI_Word</ability>
      <abilityName>字词纠错</abilityName>
      <candidateList>
        <item>的均</item>
      </candidateList>
      <explain/>
      <paraID>25AC1FC3</paraID>
      <start>39</start>
      <end>40</end>
      <status>unmodified</status>
      <modifiedWord/>
      <trackRevisions>false</trackRevisions>
    </reviewItem>
    <reviewItem>
      <errorID>7f1d95ce-273d-4e55-ba08-0a9f7f8f1448</errorID>
      <errorWord>7</errorWord>
      <group>L1_AI</group>
      <groupName>深度校对</groupName>
      <ability>L2_AI_Word</ability>
      <abilityName>字词纠错</abilityName>
      <candidateList>
        <item>起7</item>
      </candidateList>
      <explain/>
      <paraID>7AA80C95</paraID>
      <start>42</start>
      <end>43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74879b-6bee-4d52-a70e-bbffea87350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2463</Words>
  <Characters>2488</Characters>
  <Lines>0</Lines>
  <Paragraphs>0</Paragraphs>
  <TotalTime>26</TotalTime>
  <ScaleCrop>false</ScaleCrop>
  <LinksUpToDate>false</LinksUpToDate>
  <CharactersWithSpaces>2528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2025-09-01T01:46:00Z</dcterms:created>
  <dc:creator>GreenSummer</dc:creator>
  <cp:lastModifiedBy>政务服务</cp:lastModifiedBy>
  <cp:lastPrinted>2025-09-12T01:09:00Z</cp:lastPrinted>
  <dcterms:modified xsi:type="dcterms:W3CDTF">2026-03-18T08:45:48Z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7E43D05C77CE4D979C6A9AF8B6FACD2A_13</vt:lpwstr>
  </property>
  <property fmtid="{D5CDD505-2E9C-101B-9397-08002B2CF9AE}" pid="4" name="KSOTemplateDocerSaveRecord">
    <vt:lpwstr>eyJoZGlkIjoiNmZlMTU0OWY1YzNkNmQ5ZDU3OTliYzgzYWJmMzk5ODkiLCJ1c2VySWQiOiI0NTE5NjY0OTIifQ==</vt:lpwstr>
  </property>
</Properties>
</file>