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415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鄢陵县2025年粮油规模种植主体</w:t>
      </w:r>
    </w:p>
    <w:p w14:paraId="40E055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单产提升申请表</w:t>
      </w:r>
    </w:p>
    <w:tbl>
      <w:tblPr>
        <w:tblStyle w:val="6"/>
        <w:tblW w:w="9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2880"/>
        <w:gridCol w:w="3663"/>
      </w:tblGrid>
      <w:tr w14:paraId="57E9A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72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主体名称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4A0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3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手机号</w:t>
            </w:r>
          </w:p>
        </w:tc>
      </w:tr>
      <w:tr w14:paraId="4027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CFF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61D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25E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BB03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1A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种植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品种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53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种植面积（亩）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0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地块位置（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村名称）</w:t>
            </w:r>
          </w:p>
        </w:tc>
      </w:tr>
      <w:tr w14:paraId="27E26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D9158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F83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7D6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96A2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7768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目标产量</w:t>
            </w:r>
          </w:p>
          <w:p w14:paraId="2EFD0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（公斤/亩）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23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1C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C75B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01B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本主体自愿申请参与鄢陵县202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年粮油规模种植主体单产提升行动，在生产过程中建立生产档案，记录作物生产过程中应用的关键技术、采取措施等，接受各级测产验收结果。</w:t>
            </w:r>
          </w:p>
          <w:p w14:paraId="785EB40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4A17BC09">
            <w:pPr>
              <w:spacing w:line="320" w:lineRule="exact"/>
              <w:ind w:firstLine="3520" w:firstLineChars="110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主体负责人签字（盖章）：</w:t>
            </w:r>
          </w:p>
          <w:p w14:paraId="2E22D8BF">
            <w:pPr>
              <w:spacing w:line="320" w:lineRule="exact"/>
              <w:ind w:firstLine="4480" w:firstLineChars="140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66D3257">
            <w:pPr>
              <w:spacing w:line="320" w:lineRule="exact"/>
              <w:ind w:firstLine="5760" w:firstLineChars="18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    月    日</w:t>
            </w:r>
          </w:p>
        </w:tc>
      </w:tr>
      <w:tr w14:paraId="6B06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9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593E"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镇审核意见：</w:t>
            </w:r>
          </w:p>
          <w:p w14:paraId="3102BDB7"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</w:p>
          <w:p w14:paraId="442E0526"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F3045DA">
            <w:pPr>
              <w:spacing w:line="320" w:lineRule="exact"/>
              <w:ind w:firstLine="4480" w:firstLineChars="140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负责人签字（盖公章）：</w:t>
            </w:r>
          </w:p>
          <w:p w14:paraId="6EAD5329">
            <w:pPr>
              <w:spacing w:line="320" w:lineRule="exact"/>
              <w:ind w:firstLine="4800" w:firstLineChars="15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1B07370">
            <w:pPr>
              <w:pStyle w:val="3"/>
              <w:spacing w:line="320" w:lineRule="exact"/>
              <w:ind w:firstLine="5760" w:firstLineChars="18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    月    日</w:t>
            </w:r>
          </w:p>
        </w:tc>
      </w:tr>
    </w:tbl>
    <w:p w14:paraId="750F9104">
      <w:pPr>
        <w:rPr>
          <w:rFonts w:hint="eastAsia" w:eastAsiaTheme="minorEastAsia"/>
          <w:lang w:val="en-US" w:eastAsia="zh-CN"/>
        </w:rPr>
      </w:pPr>
    </w:p>
    <w:p w14:paraId="61B24C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1347"/>
    <w:rsid w:val="445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36"/>
      <w:szCs w:val="36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First Indent"/>
    <w:basedOn w:val="2"/>
    <w:next w:val="5"/>
    <w:qFormat/>
    <w:uiPriority w:val="99"/>
    <w:pPr>
      <w:ind w:firstLine="420" w:firstLineChars="100"/>
    </w:pPr>
  </w:style>
  <w:style w:type="paragraph" w:styleId="5">
    <w:name w:val="Body Text First Indent 2"/>
    <w:basedOn w:val="1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2025-06-20T03:09:00Z</dcterms:created>
  <dc:creator>政务服务</dc:creator>
  <cp:lastModifiedBy>政务服务</cp:lastModifiedBy>
  <dcterms:modified xsi:type="dcterms:W3CDTF">2025-06-20T03:09:30Z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6C7914E8EF91453BA43CF3467F1A9776_11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