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鄢陵县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公开选调城市社区专职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拟聘用人员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名单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56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郑志奎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4110241983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菲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女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毅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4110241989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陈小素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女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4111021983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滕惠琴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女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4110241983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苏浩博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4110241997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杨林锋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4110241984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王东亮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7038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蒋敏捷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女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4113031983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184X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程凯伦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8530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王顺冰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周明杰</w:t>
            </w:r>
          </w:p>
        </w:tc>
        <w:tc>
          <w:tcPr>
            <w:tcW w:w="156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男</w:t>
            </w:r>
          </w:p>
        </w:tc>
        <w:tc>
          <w:tcPr>
            <w:tcW w:w="453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4110241991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24"/>
              </w:rPr>
              <w:t>0058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TJlZmUxMzEwODU4NzUwN2E1ZGMwNDhkMTIxMjgifQ=="/>
  </w:docVars>
  <w:rsids>
    <w:rsidRoot w:val="00172A27"/>
    <w:rsid w:val="002C3455"/>
    <w:rsid w:val="009D0E4C"/>
    <w:rsid w:val="04D15A20"/>
    <w:rsid w:val="18A9491C"/>
    <w:rsid w:val="219254DF"/>
    <w:rsid w:val="223C235C"/>
    <w:rsid w:val="244B6A99"/>
    <w:rsid w:val="39671F31"/>
    <w:rsid w:val="532C5B84"/>
    <w:rsid w:val="56F172E6"/>
    <w:rsid w:val="5D140903"/>
    <w:rsid w:val="6F181253"/>
    <w:rsid w:val="76F2032A"/>
    <w:rsid w:val="792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2023-12-28T08:33:00Z</dcterms:created>
  <dc:creator>近在咫尺的幸福</dc:creator>
  <cp:lastModifiedBy>W.yr</cp:lastModifiedBy>
  <cp:lastPrinted>2024-02-18T02:29:00Z</cp:lastPrinted>
  <dcterms:modified xsi:type="dcterms:W3CDTF">2024-02-18T02:47:33Z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515C8413E0F24FDCBBFAA5FC4676D68F_13</vt:lpwstr>
  </property>
</Properties>
</file>