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0B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sz w:val="24"/>
        </w:rPr>
      </w:pPr>
      <w:bookmarkStart w:id="0" w:name="_GoBack"/>
      <w:r>
        <w:rPr>
          <w:rFonts w:hint="eastAsia" w:asciiTheme="minorEastAsia" w:hAnsiTheme="minorEastAsia" w:eastAsiaTheme="minorEastAsia" w:cstheme="minorEastAsia"/>
          <w:sz w:val="24"/>
        </w:rPr>
        <w:t>5000人！河南发布招用公告</w:t>
      </w:r>
    </w:p>
    <w:bookmarkEnd w:id="0"/>
    <w:p w14:paraId="05082A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一、招用岗位及职责</w:t>
      </w:r>
    </w:p>
    <w:p w14:paraId="68956E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2025年，河南省计划面向社会公开招用乡村振兴村级协理员5000名。</w:t>
      </w:r>
    </w:p>
    <w:p w14:paraId="5D3D1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岗位名称：乡村振兴村级协理员。</w:t>
      </w:r>
    </w:p>
    <w:p w14:paraId="5DD5F1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岗位职责：在村“两委”领导下开展工作，履行协助巩固拓展脱贫攻坚成果与乡村振兴有效衔接，推进乡村产业发展、乡村建设、乡村治理等工作职责。</w:t>
      </w:r>
    </w:p>
    <w:p w14:paraId="5F1C5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二、招用对象及条件</w:t>
      </w:r>
    </w:p>
    <w:p w14:paraId="0AC32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（一）招用对象</w:t>
      </w:r>
    </w:p>
    <w:p w14:paraId="306CB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国家统一招考的2025届高校毕业生及2023届、2024届未稳定就业的高校毕业生。坚持自愿报名原则，一般应报考原户籍所在县（市、区）的乡村振兴村级协理员。</w:t>
      </w:r>
    </w:p>
    <w:p w14:paraId="1ACCF9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（二）招用条件</w:t>
      </w:r>
    </w:p>
    <w:p w14:paraId="239AD3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具有中华人民共和国国籍，遵守宪法和法律；</w:t>
      </w:r>
    </w:p>
    <w:p w14:paraId="16B863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具有大学本科及以上学历，思想政治素质好，在校期间表现优良，遵纪守法，信用良好，身体健康，有志从事基层工作；</w:t>
      </w:r>
    </w:p>
    <w:p w14:paraId="0BDCD1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具有正常履行职责的身体条件、心理素质和工作能力；</w:t>
      </w:r>
    </w:p>
    <w:p w14:paraId="3D210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凡有下列情形之一的，不得报名：</w:t>
      </w:r>
    </w:p>
    <w:p w14:paraId="4BAA28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(1)在校就读期间有学术不端行为的；</w:t>
      </w:r>
    </w:p>
    <w:p w14:paraId="132B6C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(2)受过刑事处罚的，受过开除中国共产党党籍处分的；</w:t>
      </w:r>
    </w:p>
    <w:p w14:paraId="3D995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(3)被依法列为失信联合惩戒对象的；</w:t>
      </w:r>
    </w:p>
    <w:p w14:paraId="314A8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(4)各类考试违规违纪在禁考期内的；</w:t>
      </w:r>
    </w:p>
    <w:p w14:paraId="186E24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(5)违反有关规定不适宜招用的其他情形。</w:t>
      </w:r>
    </w:p>
    <w:p w14:paraId="46C458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三、招用程序</w:t>
      </w:r>
    </w:p>
    <w:p w14:paraId="76FE6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（一）发布公告。</w:t>
      </w:r>
    </w:p>
    <w:p w14:paraId="51F587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2025年5月22日河南省人力资源和社会保障厅、河南省教育厅、河南省农业农村厅联合发布招用公告。网址：</w:t>
      </w:r>
    </w:p>
    <w:p w14:paraId="5CB29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河南省人力资源和社会保障厅：https://hrss.henan.gov.cn/</w:t>
      </w:r>
    </w:p>
    <w:p w14:paraId="2D9EF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河南省教育厅：https://jyt.henan.gov.cn/</w:t>
      </w:r>
    </w:p>
    <w:p w14:paraId="5B4EE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河南省农业农村厅：https://nynct.henan.gov.cn/</w:t>
      </w:r>
    </w:p>
    <w:p w14:paraId="6D94F7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河南省人事考试中心：http://www.hnrsks.com</w:t>
      </w:r>
    </w:p>
    <w:p w14:paraId="230D61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招用岗位详见《河南省2025年“乡村振兴村级协理员”专项计划岗位表》（附件1）。</w:t>
      </w:r>
    </w:p>
    <w:p w14:paraId="1AB745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（二）报名及资格审核。</w:t>
      </w:r>
    </w:p>
    <w:p w14:paraId="76054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每名报考者限报考一个岗位，报名与考试时使用的本人有效身份证及相关信息，在考试招用全过程必须一致。</w:t>
      </w:r>
    </w:p>
    <w:p w14:paraId="5133BA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报名时间：2025年5月24日9:00至6月1日17:00。 </w:t>
      </w:r>
    </w:p>
    <w:p w14:paraId="5D54C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报名方式：本次招用采取网上报名方式。各省辖市报名网址及电话见附件2。</w:t>
      </w:r>
    </w:p>
    <w:p w14:paraId="0E9AF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省辖市人力资源社会保障、教育、农业农村部门对报名人员进行资格审核。资格审核贯穿考试招用全过程。对在招用各环节发现不具备报考资格条件、不符合岗位招用条件、弄虚作假的，按规定取消其报考或招用资格。</w:t>
      </w:r>
    </w:p>
    <w:p w14:paraId="6CB37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考者应仔细阅读公告及相关附件，全面了解岗位要求，与自身实际情况逐一对照，自行判断是否具备相应的资格条件，避免误报、错报。如因报考者提供信息不准确或不符合招用条件，导致影响招用或被取消招用资格的，其后果由报考者自行承担。</w:t>
      </w:r>
    </w:p>
    <w:p w14:paraId="6B85A0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（三）笔试。</w:t>
      </w:r>
    </w:p>
    <w:p w14:paraId="55B149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打印准考证：报考者于2025年6月10日9:00至6月15日9:30登录报名网站自行下载打印准考证。</w:t>
      </w:r>
    </w:p>
    <w:p w14:paraId="78882B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笔试时间：6月15日上午9:00—11:00 。</w:t>
      </w:r>
    </w:p>
    <w:p w14:paraId="0CDD2D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 考试地点：报考者携带本人有效身份证、准考证、黑色钢笔或碳素笔、2B铅笔、橡皮擦，按准考证上的具体时间、地点和相关要求参加考试。</w:t>
      </w:r>
    </w:p>
    <w:p w14:paraId="37186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笔试内容：笔试科目为《公共基础知识》，题型为客观题，分值100分。</w:t>
      </w:r>
    </w:p>
    <w:p w14:paraId="1E411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 笔试成绩查询：考生可于6月27日9:00后登录原报名网站查询本人笔试成绩。</w:t>
      </w:r>
    </w:p>
    <w:p w14:paraId="09DCF6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本次招用不出版也不指定考试辅导用书，不举办也不委托任何机构或者个人举办考试辅导培训班。</w:t>
      </w:r>
    </w:p>
    <w:p w14:paraId="24B0B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（四）公示和培训上岗。</w:t>
      </w:r>
    </w:p>
    <w:p w14:paraId="4F6D1C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根据笔试成绩确定的拟招用人员在各省辖市人力资源社会保障部门网站进行公示，公示期满无异议的确定为招用人员。出现岗位空缺的，根据笔试成绩从高分到低分递补，递补后仍不足的，在各省辖市范围内调剂。</w:t>
      </w:r>
    </w:p>
    <w:p w14:paraId="6982DD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各省辖市农业农村部门会同人力资源社会保障、教育部门统一组织招用人员岗前培训并安排上岗。上岗前未取得国家承认的学历或未在规定时间内报到的取消其招用资格。</w:t>
      </w:r>
    </w:p>
    <w:p w14:paraId="4A97CF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四、相关待遇</w:t>
      </w:r>
    </w:p>
    <w:p w14:paraId="7B71E6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（一）待遇保障。</w:t>
      </w:r>
    </w:p>
    <w:p w14:paraId="56E0B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乡村振兴村级协理员每月工资3500元，并依法参加社会保险，购买商业意外保险。乡村振兴村级协理员不具有公务员或事业单位工作人员身份，由乡镇按示范性劳动合同文本与其签订劳动合同，合同期限2年，期满后不续签。合同期满并经考核合格的乡村振兴村级协理员，由省农业农村厅颁发《乡村振兴村级协理员服务证书》。凭《乡村振兴村级协理员服务证书》在服务期满2年内可同等享受河南省高校毕业生就业创业等政策。对表现优秀的乡村振兴村级协理员，可以推荐进村“两委”班子，可以在省内各级公共就业人才服务机构组织的企业招聘中予以优先推荐，在事业单位工作人员招聘、公务员招考中进入考察环节后，推荐优先录（聘）用。</w:t>
      </w:r>
    </w:p>
    <w:p w14:paraId="64A63D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（二）</w:t>
      </w:r>
      <w:r>
        <w:rPr>
          <w:rFonts w:hint="eastAsia" w:asciiTheme="minorEastAsia" w:hAnsiTheme="minorEastAsia" w:eastAsiaTheme="minorEastAsia" w:cstheme="minorEastAsia"/>
          <w:sz w:val="24"/>
        </w:rPr>
        <w:t>管理考核。</w:t>
      </w:r>
    </w:p>
    <w:p w14:paraId="44401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乡村振兴村级协理员由县级统筹、乡镇管理、村级使用，严格执行吃住在村、工作纪实、教育培训、工作报告、考勤和请销假、跟踪指导等工作制度。对符合解除劳动合同情形的，乡镇可依法解除。乡镇或乡村振兴村级协理员提前解除劳动合同的，乡村振兴村级协理员不享受持《乡村振兴村级协理员服务证书》人员同等的优惠政策。无故不驻村、脱岗离岗等不服从管理的，由村“两委”和乡镇给予批评教育，情节严重的可予以辞退；对违规违纪造成恶劣影响的，依规依纪处理。</w:t>
      </w:r>
    </w:p>
    <w:p w14:paraId="479AF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五、联系电话</w:t>
      </w:r>
    </w:p>
    <w:p w14:paraId="0A2BF5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省人力资源和社会保障厅  0371-69690340</w:t>
      </w:r>
    </w:p>
    <w:p w14:paraId="312C68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省教育厅   0371-61179322</w:t>
      </w:r>
    </w:p>
    <w:p w14:paraId="166B1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省农业农村厅  0371-65917059</w:t>
      </w:r>
    </w:p>
    <w:p w14:paraId="455F48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p w14:paraId="3B4EA6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附件1：河南省2025年“乡村振兴村级协理员”专项计划岗位表</w:t>
      </w:r>
    </w:p>
    <w:p w14:paraId="20E9C4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drawing>
          <wp:inline distT="0" distB="0" distL="114300" distR="114300">
            <wp:extent cx="304800" cy="304800"/>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Theme="minorEastAsia" w:hAnsiTheme="minorEastAsia" w:eastAsiaTheme="minorEastAsia" w:cstheme="minorEastAsia"/>
          <w:sz w:val="24"/>
          <w:lang w:val="en-US" w:eastAsia="zh-CN"/>
        </w:rPr>
        <w:t>附件2：各省辖市报名网址及电话</w:t>
      </w:r>
      <w:r>
        <w:rPr>
          <w:rFonts w:hint="eastAsia" w:asciiTheme="minorEastAsia" w:hAnsiTheme="minorEastAsia" w:eastAsiaTheme="minorEastAsia" w:cstheme="minorEastAsia"/>
          <w:sz w:val="24"/>
          <w:lang w:val="en-US" w:eastAsia="zh-CN"/>
        </w:rPr>
        <w:drawing>
          <wp:inline distT="0" distB="0" distL="114300" distR="114300">
            <wp:extent cx="304800" cy="304800"/>
            <wp:effectExtent l="0" t="0" r="0" b="0"/>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eastAsia" w:asciiTheme="minorEastAsia" w:hAnsiTheme="minorEastAsia" w:eastAsiaTheme="minorEastAsia" w:cstheme="minorEastAsia"/>
          <w:sz w:val="24"/>
          <w:lang w:val="en-US" w:eastAsia="zh-CN"/>
        </w:rPr>
        <w:br w:type="textWrapping"/>
      </w:r>
    </w:p>
    <w:p w14:paraId="79A20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EE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2025-11-10T08:08:35Z</dcterms:created>
  <dc:creator>Administrator</dc:creator>
  <cp:lastModifiedBy>刘浩龙</cp:lastModifiedBy>
  <dcterms:modified xsi:type="dcterms:W3CDTF">2025-11-10T08:11:02Z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eyJoZGlkIjoiZjZjMDRhN2QyOGU2NWY2Zjk2MDZlMTNkMGI1MzhlYWYiLCJ1c2VySWQiOiIxNjgxNzkzNDcwIn0=</vt:lpwstr>
  </property>
  <property fmtid="{D5CDD505-2E9C-101B-9397-08002B2CF9AE}" pid="4" name="ICV">
    <vt:lpwstr>484A4D17689F4453A8FA0E40A4B1E3D9_13</vt:lpwstr>
  </property>
</Properties>
</file>