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50A28">
      <w:pPr>
        <w:bidi w:val="0"/>
        <w:jc w:val="center"/>
        <w:rPr>
          <w:rFonts w:hint="eastAsia"/>
        </w:rPr>
      </w:pPr>
      <w:bookmarkStart w:id="0" w:name="_GoBack"/>
      <w:r>
        <w:t>望田镇开展《中华人民共和国工会法》宣传月活动</w:t>
      </w:r>
    </w:p>
    <w:bookmarkEnd w:id="0"/>
    <w:p w14:paraId="00A3B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5月21日，鄢陵县望田镇组织开展《中华人民共和国工会法》学习宣讲活动，进一步维护职工合法权益，切实提高职工尊法学法守法用法的能力。</w:t>
      </w:r>
    </w:p>
    <w:p w14:paraId="7004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宣讲活动集中学习了《中华人民共和国工会法》修订的背景和过程、总体思路和内容、宣传教育和贯彻实施等方面的内容。</w:t>
      </w:r>
    </w:p>
    <w:p w14:paraId="4A281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此次《中华人民共和国工会法》学习宣传活动，使广大职工对《中华人民共和国工会法》和工会工作有了更深的认识，进一步提高广大职工群众对工会的认同感、归属感，增强了工会组织的吸引力、凝聚力。望田镇下一步将继续认真贯彻落实《中华人民共和国工会法》宣传教育，以服务职工为中心，切实履行好维护好职工合法权益、竭诚服务职工群众的基本职责，让广大职工群众真正感受到工会“娘家人”的温暖。</w:t>
      </w:r>
    </w:p>
    <w:p w14:paraId="3AFA0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63583"/>
    <w:rsid w:val="36C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2025-11-11T07:06:00Z</dcterms:created>
  <dc:creator>Administrator</dc:creator>
  <cp:lastModifiedBy>刘浩龙</cp:lastModifiedBy>
  <dcterms:modified xsi:type="dcterms:W3CDTF">2025-11-11T07:14:25Z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8391B4D9E1E44943A71E9BF4A9F98AC9_13</vt:lpwstr>
  </property>
</Properties>
</file>