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2AB17F">
      <w:pPr>
        <w:rPr>
          <w:rFonts w:hint="eastAsia" w:ascii="方正小标宋简体" w:hAnsi="方正小标宋简体" w:eastAsia="方正小标宋简体" w:cs="方正小标宋简体"/>
          <w:color w:val="auto"/>
          <w:sz w:val="32"/>
          <w:szCs w:val="32"/>
          <w:lang w:val="en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32"/>
          <w:szCs w:val="32"/>
          <w:lang w:val="en" w:eastAsia="zh-CN"/>
        </w:rPr>
        <w:t>联建防灾减灾防线 共筑平安和谐家园</w:t>
      </w:r>
    </w:p>
    <w:p w14:paraId="15C882E1">
      <w:pPr>
        <w:rPr>
          <w:rFonts w:hint="eastAsia" w:ascii="方正小标宋简体" w:hAnsi="方正小标宋简体" w:eastAsia="方正小标宋简体" w:cs="方正小标宋简体"/>
          <w:color w:val="auto"/>
          <w:sz w:val="32"/>
          <w:szCs w:val="32"/>
          <w:lang w:val="en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32"/>
          <w:szCs w:val="32"/>
          <w:lang w:val="en" w:eastAsia="zh-CN"/>
        </w:rPr>
        <w:t>——鄢陵县应急管理局携手乾明社区开展“人人讲安全、个个会应急”防灾减灾主题宣传活动</w:t>
      </w:r>
    </w:p>
    <w:p w14:paraId="15A65C56">
      <w:pPr>
        <w:rPr>
          <w:rFonts w:hint="eastAsia" w:ascii="仿宋_GB2312" w:hAnsi="仿宋_GB2312" w:eastAsia="仿宋_GB2312" w:cs="仿宋_GB2312"/>
          <w:color w:val="auto"/>
          <w:sz w:val="32"/>
          <w:szCs w:val="32"/>
          <w:lang w:val="en" w:eastAsia="zh-CN"/>
        </w:rPr>
      </w:pPr>
    </w:p>
    <w:p w14:paraId="26005373">
      <w:pPr>
        <w:rPr>
          <w:rFonts w:hint="eastAsia" w:ascii="仿宋_GB2312" w:hAnsi="仿宋_GB2312" w:eastAsia="仿宋_GB2312" w:cs="仿宋_GB2312"/>
          <w:color w:val="auto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" w:eastAsia="zh-CN"/>
        </w:rPr>
        <w:t>今年5月12日是我国第1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" w:eastAsia="zh-CN"/>
        </w:rPr>
        <w:t>个全国防灾减灾日，主题是“</w:t>
      </w:r>
      <w:r>
        <w:rPr>
          <w:rFonts w:hint="eastAsia" w:ascii="仿宋_GB2312" w:hAnsi="仿宋_GB2312" w:eastAsia="仿宋_GB2312" w:cs="仿宋_GB2312"/>
          <w:sz w:val="32"/>
          <w:szCs w:val="32"/>
        </w:rPr>
        <w:t>人人讲安全、个个会应急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——排查身边灾害隐患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" w:eastAsia="zh-CN"/>
        </w:rPr>
        <w:t>”。为强化全社会防灾减灾意识，提升公众自救互救能力，应急管理局与乾明社区深化共驻共建机制，于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5月12日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" w:eastAsia="zh-CN"/>
        </w:rPr>
        <w:t>联合开展防灾减灾主题宣传活动，推动防灾减灾知识普及与基层应急能力建设深度融合。</w:t>
      </w:r>
    </w:p>
    <w:p w14:paraId="0B751AE0">
      <w:pPr>
        <w:rPr>
          <w:rFonts w:hint="eastAsia" w:ascii="仿宋_GB2312" w:hAnsi="仿宋_GB2312" w:eastAsia="仿宋_GB2312" w:cs="仿宋_GB2312"/>
          <w:color w:val="auto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" w:eastAsia="zh-CN"/>
        </w:rPr>
        <w:drawing>
          <wp:inline distT="0" distB="0" distL="114300" distR="114300">
            <wp:extent cx="5261610" cy="3945890"/>
            <wp:effectExtent l="0" t="0" r="15240" b="16510"/>
            <wp:docPr id="1" name="图片 1" descr="微信图片_20250512103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5121030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AA1D8">
      <w:pPr>
        <w:rPr>
          <w:rFonts w:hint="eastAsia" w:ascii="方正黑体简体" w:hAnsi="方正黑体简体" w:eastAsia="方正黑体简体" w:cs="方正黑体简体"/>
          <w:color w:val="auto"/>
          <w:sz w:val="32"/>
          <w:szCs w:val="32"/>
          <w:lang w:val="en" w:eastAsia="zh-CN"/>
        </w:rPr>
      </w:pPr>
      <w:r>
        <w:rPr>
          <w:rFonts w:hint="eastAsia" w:ascii="方正黑体简体" w:hAnsi="方正黑体简体" w:eastAsia="方正黑体简体" w:cs="方正黑体简体"/>
          <w:color w:val="auto"/>
          <w:sz w:val="32"/>
          <w:szCs w:val="32"/>
          <w:lang w:val="en" w:eastAsia="zh-CN"/>
        </w:rPr>
        <w:t>聚焦社区隐患问题，普及生活安全常识。</w:t>
      </w:r>
    </w:p>
    <w:p w14:paraId="1150CA04">
      <w:pPr>
        <w:rPr>
          <w:rFonts w:hint="eastAsia" w:ascii="仿宋_GB2312" w:hAnsi="仿宋_GB2312" w:eastAsia="仿宋_GB2312" w:cs="仿宋_GB2312"/>
          <w:color w:val="auto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" w:eastAsia="zh-CN"/>
        </w:rPr>
        <w:t>通过向社区居民发放防灾避险指南等宣传材料，讲解燃气泄漏应急处置、电动车规范充电等知识，并结合社区实际，讲解消防通道堵塞、高空设施老化等隐患的识别与防范方法，避免因忽视隐患的严重后果，提升社区居民风险识别和防范能力。</w:t>
      </w:r>
    </w:p>
    <w:p w14:paraId="3F2244ED">
      <w:pPr>
        <w:rPr>
          <w:rFonts w:hint="eastAsia" w:ascii="仿宋_GB2312" w:hAnsi="仿宋_GB2312" w:eastAsia="仿宋_GB2312" w:cs="仿宋_GB2312"/>
          <w:color w:val="auto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" w:eastAsia="zh-CN"/>
        </w:rPr>
        <w:drawing>
          <wp:inline distT="0" distB="0" distL="114300" distR="114300">
            <wp:extent cx="5253990" cy="3940175"/>
            <wp:effectExtent l="0" t="0" r="3810" b="3175"/>
            <wp:docPr id="2" name="图片 2" descr="微信图片_20250512103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5121035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C56EA">
      <w:pPr>
        <w:rPr>
          <w:rFonts w:hint="eastAsia" w:ascii="方正黑体简体" w:hAnsi="方正黑体简体" w:eastAsia="方正黑体简体" w:cs="方正黑体简体"/>
          <w:color w:val="auto"/>
          <w:sz w:val="32"/>
          <w:szCs w:val="32"/>
          <w:lang w:val="en" w:eastAsia="zh-CN"/>
        </w:rPr>
      </w:pPr>
      <w:r>
        <w:rPr>
          <w:rFonts w:hint="eastAsia" w:ascii="方正黑体简体" w:hAnsi="方正黑体简体" w:eastAsia="方正黑体简体" w:cs="方正黑体简体"/>
          <w:color w:val="auto"/>
          <w:sz w:val="32"/>
          <w:szCs w:val="32"/>
          <w:lang w:val="en" w:eastAsia="zh-CN"/>
        </w:rPr>
        <w:drawing>
          <wp:inline distT="0" distB="0" distL="114300" distR="114300">
            <wp:extent cx="5240655" cy="4081780"/>
            <wp:effectExtent l="0" t="0" r="17145" b="13970"/>
            <wp:docPr id="4" name="图片 4" descr="微信图片_20250512154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5121544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9B418">
      <w:pPr>
        <w:rPr>
          <w:rFonts w:hint="eastAsia" w:ascii="方正黑体简体" w:hAnsi="方正黑体简体" w:eastAsia="方正黑体简体" w:cs="方正黑体简体"/>
          <w:color w:val="auto"/>
          <w:sz w:val="32"/>
          <w:szCs w:val="32"/>
          <w:lang w:val="en" w:eastAsia="zh-CN"/>
        </w:rPr>
      </w:pPr>
      <w:r>
        <w:rPr>
          <w:rFonts w:hint="eastAsia" w:ascii="方正黑体简体" w:hAnsi="方正黑体简体" w:eastAsia="方正黑体简体" w:cs="方正黑体简体"/>
          <w:color w:val="auto"/>
          <w:sz w:val="32"/>
          <w:szCs w:val="32"/>
          <w:lang w:val="en" w:eastAsia="zh-CN"/>
        </w:rPr>
        <w:drawing>
          <wp:inline distT="0" distB="0" distL="114300" distR="114300">
            <wp:extent cx="5273675" cy="2948305"/>
            <wp:effectExtent l="0" t="0" r="3175" b="4445"/>
            <wp:docPr id="5" name="图片 5" descr="微信图片_20250512155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5121553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C4E3B18">
      <w:pPr>
        <w:rPr>
          <w:rFonts w:hint="eastAsia" w:ascii="方正黑体简体" w:hAnsi="方正黑体简体" w:eastAsia="方正黑体简体" w:cs="方正黑体简体"/>
          <w:color w:val="auto"/>
          <w:sz w:val="32"/>
          <w:szCs w:val="32"/>
          <w:lang w:val="en" w:eastAsia="zh-CN"/>
        </w:rPr>
      </w:pPr>
      <w:r>
        <w:rPr>
          <w:rFonts w:hint="eastAsia" w:ascii="方正黑体简体" w:hAnsi="方正黑体简体" w:eastAsia="方正黑体简体" w:cs="方正黑体简体"/>
          <w:color w:val="auto"/>
          <w:sz w:val="32"/>
          <w:szCs w:val="32"/>
          <w:lang w:val="en" w:eastAsia="zh-CN"/>
        </w:rPr>
        <w:t>强化防灾科普宣教，提升应急处置能力。</w:t>
      </w:r>
    </w:p>
    <w:p w14:paraId="384A2CC5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应急管理局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宣讲员</w:t>
      </w:r>
      <w:r>
        <w:rPr>
          <w:rFonts w:hint="eastAsia" w:ascii="仿宋_GB2312" w:hAnsi="仿宋_GB2312" w:eastAsia="仿宋_GB2312" w:cs="仿宋_GB2312"/>
          <w:sz w:val="32"/>
          <w:szCs w:val="32"/>
        </w:rPr>
        <w:t>，深入浅出讲解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常见灾种风险和</w:t>
      </w:r>
      <w:r>
        <w:rPr>
          <w:rFonts w:hint="eastAsia" w:ascii="仿宋_GB2312" w:hAnsi="仿宋_GB2312" w:eastAsia="仿宋_GB2312" w:cs="仿宋_GB2312"/>
          <w:sz w:val="32"/>
          <w:szCs w:val="32"/>
        </w:rPr>
        <w:t>地震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成因，</w:t>
      </w:r>
      <w:r>
        <w:rPr>
          <w:rFonts w:hint="eastAsia" w:ascii="仿宋_GB2312" w:hAnsi="仿宋_GB2312" w:eastAsia="仿宋_GB2312" w:cs="仿宋_GB2312"/>
          <w:sz w:val="32"/>
          <w:szCs w:val="32"/>
        </w:rPr>
        <w:t>通过动画演示和真实案例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结合社区特点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讲解</w:t>
      </w:r>
      <w:r>
        <w:rPr>
          <w:rFonts w:hint="eastAsia" w:ascii="仿宋_GB2312" w:hAnsi="仿宋_GB2312" w:eastAsia="仿宋_GB2312" w:cs="仿宋_GB2312"/>
          <w:sz w:val="32"/>
          <w:szCs w:val="32"/>
        </w:rPr>
        <w:t>防暴雨洪涝、防地震等知识技能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，指导居民自救互救，共同维护社区安全。</w:t>
      </w:r>
    </w:p>
    <w:p w14:paraId="26E79500">
      <w:pP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53990" cy="3940175"/>
            <wp:effectExtent l="0" t="0" r="3810" b="3175"/>
            <wp:docPr id="3" name="图片 3" descr="微信图片_20250512103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5121036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1B45693"/>
    <w:rsid w:val="01B45693"/>
    <w:rsid w:val="37363779"/>
    <w:rsid w:val="46727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414</Words>
  <Characters>417</Characters>
  <Lines>0</Lines>
  <Paragraphs>0</Paragraphs>
  <TotalTime>13</TotalTime>
  <ScaleCrop>false</ScaleCrop>
  <LinksUpToDate>false</LinksUpToDate>
  <CharactersWithSpaces>418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2025-05-12T03:07:00Z</dcterms:created>
  <dc:creator>琳(｡･ω･｡)</dc:creator>
  <cp:lastModifiedBy>琳(｡･ω･｡)</cp:lastModifiedBy>
  <dcterms:modified xsi:type="dcterms:W3CDTF">2025-05-12T07:55:48Z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EE604C77CF0643EDBBF3B9621E4E3C27_11</vt:lpwstr>
  </property>
  <property fmtid="{D5CDD505-2E9C-101B-9397-08002B2CF9AE}" pid="4" name="KSOTemplateDocerSaveRecord">
    <vt:lpwstr>eyJoZGlkIjoiNmYwZGE5MGYxZGU4YmZlMTllYjcyMjk3OGZmYzU2NTgiLCJ1c2VySWQiOiIyNTg3MTYwODMifQ==</vt:lpwstr>
  </property>
</Properties>
</file>